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F9CBEE" w14:textId="77777777" w:rsidR="00B2385C" w:rsidRPr="00B2385C" w:rsidRDefault="00B2385C" w:rsidP="00B2385C">
      <w:pPr>
        <w:widowControl/>
        <w:shd w:val="clear" w:color="auto" w:fill="FFFFFF"/>
        <w:wordWrap/>
        <w:autoSpaceDE/>
        <w:autoSpaceDN/>
        <w:spacing w:before="225" w:after="100" w:afterAutospacing="1" w:line="330" w:lineRule="atLeast"/>
        <w:jc w:val="left"/>
        <w:outlineLvl w:val="4"/>
        <w:rPr>
          <w:rFonts w:ascii="맑은 고딕" w:eastAsia="맑은 고딕" w:hAnsi="맑은 고딕" w:cs="굴림"/>
          <w:b/>
          <w:bCs/>
          <w:color w:val="4781D6"/>
          <w:kern w:val="0"/>
          <w:sz w:val="21"/>
          <w:szCs w:val="21"/>
        </w:rPr>
      </w:pPr>
      <w:r w:rsidRPr="00B2385C">
        <w:rPr>
          <w:rFonts w:ascii="맑은 고딕" w:eastAsia="맑은 고딕" w:hAnsi="맑은 고딕" w:cs="굴림" w:hint="eastAsia"/>
          <w:b/>
          <w:bCs/>
          <w:color w:val="4781D6"/>
          <w:kern w:val="0"/>
          <w:sz w:val="21"/>
          <w:szCs w:val="21"/>
        </w:rPr>
        <w:t>동의대학교 개인정보처리방침</w:t>
      </w:r>
    </w:p>
    <w:p w14:paraId="281149AC" w14:textId="77777777" w:rsidR="00B2385C" w:rsidRPr="00B2385C" w:rsidRDefault="00B2385C" w:rsidP="00B2385C">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B2385C">
        <w:rPr>
          <w:rFonts w:ascii="맑은 고딕" w:eastAsia="맑은 고딕" w:hAnsi="맑은 고딕" w:cs="굴림" w:hint="eastAsia"/>
          <w:color w:val="666666"/>
          <w:kern w:val="0"/>
          <w:sz w:val="18"/>
          <w:szCs w:val="18"/>
        </w:rPr>
        <w:t xml:space="preserve">동의대학교가 취급하는 모든 개인정보는 관련 법령에 근거하거나 정보주체의 동의에 의하여 </w:t>
      </w:r>
      <w:proofErr w:type="spellStart"/>
      <w:r w:rsidRPr="00B2385C">
        <w:rPr>
          <w:rFonts w:ascii="맑은 고딕" w:eastAsia="맑은 고딕" w:hAnsi="맑은 고딕" w:cs="굴림" w:hint="eastAsia"/>
          <w:color w:val="666666"/>
          <w:kern w:val="0"/>
          <w:sz w:val="18"/>
          <w:szCs w:val="18"/>
        </w:rPr>
        <w:t>수집·보유</w:t>
      </w:r>
      <w:proofErr w:type="spellEnd"/>
      <w:r w:rsidRPr="00B2385C">
        <w:rPr>
          <w:rFonts w:ascii="맑은 고딕" w:eastAsia="맑은 고딕" w:hAnsi="맑은 고딕" w:cs="굴림" w:hint="eastAsia"/>
          <w:color w:val="666666"/>
          <w:kern w:val="0"/>
          <w:sz w:val="18"/>
          <w:szCs w:val="18"/>
        </w:rPr>
        <w:t xml:space="preserve"> 및 처리되고 있습니다. 「</w:t>
      </w:r>
      <w:proofErr w:type="spellStart"/>
      <w:r w:rsidRPr="00B2385C">
        <w:rPr>
          <w:rFonts w:ascii="맑은 고딕" w:eastAsia="맑은 고딕" w:hAnsi="맑은 고딕" w:cs="굴림" w:hint="eastAsia"/>
          <w:color w:val="666666"/>
          <w:kern w:val="0"/>
          <w:sz w:val="18"/>
          <w:szCs w:val="18"/>
        </w:rPr>
        <w:t>개인정보보호법」은</w:t>
      </w:r>
      <w:proofErr w:type="spellEnd"/>
      <w:r w:rsidRPr="00B2385C">
        <w:rPr>
          <w:rFonts w:ascii="맑은 고딕" w:eastAsia="맑은 고딕" w:hAnsi="맑은 고딕" w:cs="굴림" w:hint="eastAsia"/>
          <w:color w:val="666666"/>
          <w:kern w:val="0"/>
          <w:sz w:val="18"/>
          <w:szCs w:val="18"/>
        </w:rPr>
        <w:t xml:space="preserve"> 이러한 개인정보의 취급에 대한 일반적인 규범을 제시하고 있으며, 동의대학교는 개인정보보호법에 따라 이용자의 개인정보 보호 및 권익을 보호하고 개인정보와 관련한 이용자의 고충을 원활하게 처리할 수 있도록 다음과 같은 처리방침을 두고 있습니다.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동의대학교는 개인정보처리방침을 개정하는 경우 웹사이트 공지사항(또는 개별공지)을 통하여 공지할 것입니다.</w:t>
      </w:r>
      <w:r w:rsidRPr="00B2385C">
        <w:rPr>
          <w:rFonts w:ascii="맑은 고딕" w:eastAsia="맑은 고딕" w:hAnsi="맑은 고딕" w:cs="굴림" w:hint="eastAsia"/>
          <w:color w:val="666666"/>
          <w:kern w:val="0"/>
          <w:sz w:val="18"/>
          <w:szCs w:val="18"/>
        </w:rPr>
        <w:br/>
        <w:t xml:space="preserve">• 시 행 </w:t>
      </w:r>
      <w:proofErr w:type="gramStart"/>
      <w:r w:rsidRPr="00B2385C">
        <w:rPr>
          <w:rFonts w:ascii="맑은 고딕" w:eastAsia="맑은 고딕" w:hAnsi="맑은 고딕" w:cs="굴림" w:hint="eastAsia"/>
          <w:color w:val="666666"/>
          <w:kern w:val="0"/>
          <w:sz w:val="18"/>
          <w:szCs w:val="18"/>
        </w:rPr>
        <w:t>일 :</w:t>
      </w:r>
      <w:proofErr w:type="gramEnd"/>
      <w:r w:rsidRPr="00B2385C">
        <w:rPr>
          <w:rFonts w:ascii="맑은 고딕" w:eastAsia="맑은 고딕" w:hAnsi="맑은 고딕" w:cs="굴림" w:hint="eastAsia"/>
          <w:color w:val="666666"/>
          <w:kern w:val="0"/>
          <w:sz w:val="18"/>
          <w:szCs w:val="18"/>
        </w:rPr>
        <w:t xml:space="preserve"> 2010. 8. 31.</w:t>
      </w:r>
      <w:r w:rsidRPr="00B2385C">
        <w:rPr>
          <w:rFonts w:ascii="맑은 고딕" w:eastAsia="맑은 고딕" w:hAnsi="맑은 고딕" w:cs="굴림" w:hint="eastAsia"/>
          <w:color w:val="666666"/>
          <w:kern w:val="0"/>
          <w:sz w:val="18"/>
          <w:szCs w:val="18"/>
        </w:rPr>
        <w:br/>
        <w:t xml:space="preserve">• </w:t>
      </w:r>
      <w:proofErr w:type="gramStart"/>
      <w:r w:rsidRPr="00B2385C">
        <w:rPr>
          <w:rFonts w:ascii="맑은 고딕" w:eastAsia="맑은 고딕" w:hAnsi="맑은 고딕" w:cs="굴림" w:hint="eastAsia"/>
          <w:color w:val="666666"/>
          <w:kern w:val="0"/>
          <w:sz w:val="18"/>
          <w:szCs w:val="18"/>
        </w:rPr>
        <w:t>최종변경일 :</w:t>
      </w:r>
      <w:proofErr w:type="gramEnd"/>
      <w:r w:rsidRPr="00B2385C">
        <w:rPr>
          <w:rFonts w:ascii="맑은 고딕" w:eastAsia="맑은 고딕" w:hAnsi="맑은 고딕" w:cs="굴림" w:hint="eastAsia"/>
          <w:color w:val="666666"/>
          <w:kern w:val="0"/>
          <w:sz w:val="18"/>
          <w:szCs w:val="18"/>
        </w:rPr>
        <w:t xml:space="preserve"> 2014. 04. 01.</w:t>
      </w:r>
    </w:p>
    <w:p w14:paraId="3A4407A7" w14:textId="77777777" w:rsidR="00B2385C" w:rsidRPr="00B2385C" w:rsidRDefault="00B2385C" w:rsidP="00B2385C">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B2385C">
        <w:rPr>
          <w:rFonts w:ascii="맑은 고딕" w:eastAsia="맑은 고딕" w:hAnsi="맑은 고딕" w:cs="굴림" w:hint="eastAsia"/>
          <w:color w:val="666666"/>
          <w:kern w:val="0"/>
          <w:sz w:val="18"/>
          <w:szCs w:val="18"/>
        </w:rPr>
        <w:t>제1조 (개인정보의 처리 목적) 동의대학교는 개인정보를 다음의 목적을 위하여 개인정보를 처리합니다. 처리하고 있는 개인정보는 다음의 목적 이외의 용도로는 사용되지 않으며 이용 목적이 변경되는 경우에는 개인정보보호법 제18조에 따라 별도의 동의를 받는 등의 필요한 조치를 이행할 예정입니다.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회원 가입 및 관리</w:t>
      </w:r>
      <w:r w:rsidRPr="00B2385C">
        <w:rPr>
          <w:rFonts w:ascii="맑은 고딕" w:eastAsia="맑은 고딕" w:hAnsi="맑은 고딕" w:cs="굴림" w:hint="eastAsia"/>
          <w:color w:val="666666"/>
          <w:kern w:val="0"/>
          <w:sz w:val="18"/>
          <w:szCs w:val="18"/>
        </w:rPr>
        <w:br/>
        <w:t>회원제 서비스 이용에 따른 본인확인, 개인 식별, 불량회원의 부정이용 방지와 비인가 사용방지, 가입의사 확인, 연령확인, 분쟁 조정을 위한 기록 보존, 불만처리 등 민원처리, 고지사항 전달 등을 목적으로 개인정보를 처리합니다.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입시 및 학사 업무 처리</w:t>
      </w:r>
      <w:r w:rsidRPr="00B2385C">
        <w:rPr>
          <w:rFonts w:ascii="맑은 고딕" w:eastAsia="맑은 고딕" w:hAnsi="맑은 고딕" w:cs="굴림" w:hint="eastAsia"/>
          <w:color w:val="666666"/>
          <w:kern w:val="0"/>
          <w:sz w:val="18"/>
          <w:szCs w:val="18"/>
        </w:rPr>
        <w:br/>
        <w:t>입시전형 업무, 신입생 선발, 학사관리 및 학교행정 업무, 외국인 유학생 관리 등</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각종 서비스 제공</w:t>
      </w:r>
      <w:r w:rsidRPr="00B2385C">
        <w:rPr>
          <w:rFonts w:ascii="맑은 고딕" w:eastAsia="맑은 고딕" w:hAnsi="맑은 고딕" w:cs="굴림" w:hint="eastAsia"/>
          <w:color w:val="666666"/>
          <w:kern w:val="0"/>
          <w:sz w:val="18"/>
          <w:szCs w:val="18"/>
        </w:rPr>
        <w:br/>
        <w:t>장학금 업무, 장애학생 지원, 도서 대출 반납 및 이용자 관리, 생활관생 관리, 수강생 학사관리(평생교육원, 국제언어교육원), 취업 지원 등</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발전기금 기탁자 관리</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발전기금 기탁자 관리 및 기부금 영수증 발급 등</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 xml:space="preserve">제2조 (처리하는 개인정보의 항목) 동의대학교는 회원가입, 입시 및 학사 업무 처리, 각종 서비스 제공 등을 위해 처리하는 개인정보관리 파일은 총89개(2014.2월 현재)이며 자세한 내용은 행정안전부 개인정보 보호 </w:t>
      </w:r>
      <w:proofErr w:type="spellStart"/>
      <w:r w:rsidRPr="00B2385C">
        <w:rPr>
          <w:rFonts w:ascii="맑은 고딕" w:eastAsia="맑은 고딕" w:hAnsi="맑은 고딕" w:cs="굴림" w:hint="eastAsia"/>
          <w:color w:val="666666"/>
          <w:kern w:val="0"/>
          <w:sz w:val="18"/>
          <w:szCs w:val="18"/>
        </w:rPr>
        <w:t>종합지원포털</w:t>
      </w:r>
      <w:proofErr w:type="spellEnd"/>
      <w:r w:rsidRPr="00B2385C">
        <w:rPr>
          <w:rFonts w:ascii="맑은 고딕" w:eastAsia="맑은 고딕" w:hAnsi="맑은 고딕" w:cs="굴림" w:hint="eastAsia"/>
          <w:color w:val="666666"/>
          <w:kern w:val="0"/>
          <w:sz w:val="18"/>
          <w:szCs w:val="18"/>
        </w:rPr>
        <w:t>(www.privacy.go.kr) ⇒ 개인(개인정보 민원)⇒ 개인정보파일 목록검색 메뉴를 활용해 주시기 바랍니다.</w:t>
      </w:r>
    </w:p>
    <w:p w14:paraId="5EE66609" w14:textId="77777777" w:rsidR="00B2385C" w:rsidRPr="00B2385C" w:rsidRDefault="00B2385C" w:rsidP="00B2385C">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B2385C">
        <w:rPr>
          <w:rFonts w:ascii="맑은 고딕" w:eastAsia="맑은 고딕" w:hAnsi="맑은 고딕" w:cs="굴림" w:hint="eastAsia"/>
          <w:color w:val="666666"/>
          <w:kern w:val="0"/>
          <w:sz w:val="18"/>
          <w:szCs w:val="18"/>
        </w:rPr>
        <w:t>제3조 (개인정보의 처리 및 보유 기간) 이용자 개인정보는 원칙적으로 개인정보의 처리목적이 달성되면 지체 없이 파기합니다. 단, 제2조의 개인정보파일은 명시한 기간 동안 보존합니다.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제4조 (개인정보의 제3자 제공) 동의대학교는 원칙적으로 이용자의 개인정보를 제1조 (개인정보의 처리 목적)에서 명시한 범위 내에서 처리하며, 이용자의 사전 동의 없이는 본래의 범위를 초과하여 처리하거나 제3자에게 제공하지 않습니다. 단, 다음의 경우에는 개인정보를 처리할 수 있습니다.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 정보주체로부터 별도의 동의를 받는 경우</w:t>
      </w:r>
      <w:r w:rsidRPr="00B2385C">
        <w:rPr>
          <w:rFonts w:ascii="맑은 고딕" w:eastAsia="맑은 고딕" w:hAnsi="맑은 고딕" w:cs="굴림" w:hint="eastAsia"/>
          <w:color w:val="666666"/>
          <w:kern w:val="0"/>
          <w:sz w:val="18"/>
          <w:szCs w:val="18"/>
        </w:rPr>
        <w:br/>
        <w:t>• 법령 등에 의해 제공이 요구되는 경우</w:t>
      </w:r>
      <w:r w:rsidRPr="00B2385C">
        <w:rPr>
          <w:rFonts w:ascii="맑은 고딕" w:eastAsia="맑은 고딕" w:hAnsi="맑은 고딕" w:cs="굴림" w:hint="eastAsia"/>
          <w:color w:val="666666"/>
          <w:kern w:val="0"/>
          <w:sz w:val="18"/>
          <w:szCs w:val="18"/>
        </w:rPr>
        <w:br/>
        <w:t>• 정보주체 또는 법정대리인이 의사표시를 할 수 없는 상태에 있거나 주소불명 등으로 사전동의를 받을 수 없는 경우로 명백히 정보주체 또는 제3자의 급박한 생명, 신체, 재산의 이익을 위하여 필요하다고 인정되는 경우</w:t>
      </w:r>
      <w:r w:rsidRPr="00B2385C">
        <w:rPr>
          <w:rFonts w:ascii="맑은 고딕" w:eastAsia="맑은 고딕" w:hAnsi="맑은 고딕" w:cs="굴림" w:hint="eastAsia"/>
          <w:color w:val="666666"/>
          <w:kern w:val="0"/>
          <w:sz w:val="18"/>
          <w:szCs w:val="18"/>
        </w:rPr>
        <w:br/>
        <w:t xml:space="preserve">• 통계작성 및 학술연구 등의 목적을 위하여 필요한 경우로 특정 </w:t>
      </w:r>
      <w:proofErr w:type="spellStart"/>
      <w:r w:rsidRPr="00B2385C">
        <w:rPr>
          <w:rFonts w:ascii="맑은 고딕" w:eastAsia="맑은 고딕" w:hAnsi="맑은 고딕" w:cs="굴림" w:hint="eastAsia"/>
          <w:color w:val="666666"/>
          <w:kern w:val="0"/>
          <w:sz w:val="18"/>
          <w:szCs w:val="18"/>
        </w:rPr>
        <w:t>개인을</w:t>
      </w:r>
      <w:proofErr w:type="spellEnd"/>
      <w:r w:rsidRPr="00B2385C">
        <w:rPr>
          <w:rFonts w:ascii="맑은 고딕" w:eastAsia="맑은 고딕" w:hAnsi="맑은 고딕" w:cs="굴림" w:hint="eastAsia"/>
          <w:color w:val="666666"/>
          <w:kern w:val="0"/>
          <w:sz w:val="18"/>
          <w:szCs w:val="18"/>
        </w:rPr>
        <w:t xml:space="preserve"> </w:t>
      </w:r>
      <w:proofErr w:type="gramStart"/>
      <w:r w:rsidRPr="00B2385C">
        <w:rPr>
          <w:rFonts w:ascii="맑은 고딕" w:eastAsia="맑은 고딕" w:hAnsi="맑은 고딕" w:cs="굴림" w:hint="eastAsia"/>
          <w:color w:val="666666"/>
          <w:kern w:val="0"/>
          <w:sz w:val="18"/>
          <w:szCs w:val="18"/>
        </w:rPr>
        <w:t>식별 할</w:t>
      </w:r>
      <w:proofErr w:type="gramEnd"/>
      <w:r w:rsidRPr="00B2385C">
        <w:rPr>
          <w:rFonts w:ascii="맑은 고딕" w:eastAsia="맑은 고딕" w:hAnsi="맑은 고딕" w:cs="굴림" w:hint="eastAsia"/>
          <w:color w:val="666666"/>
          <w:kern w:val="0"/>
          <w:sz w:val="18"/>
          <w:szCs w:val="18"/>
        </w:rPr>
        <w:t xml:space="preserve"> 수 없는 형태로 제공하는 경우</w:t>
      </w:r>
      <w:r w:rsidRPr="00B2385C">
        <w:rPr>
          <w:rFonts w:ascii="맑은 고딕" w:eastAsia="맑은 고딕" w:hAnsi="맑은 고딕" w:cs="굴림" w:hint="eastAsia"/>
          <w:color w:val="666666"/>
          <w:kern w:val="0"/>
          <w:sz w:val="18"/>
          <w:szCs w:val="18"/>
        </w:rPr>
        <w:br/>
        <w:t>• 범죄의 수사와 공소의 제가 및 유지를 위하여 필요한 경우</w:t>
      </w:r>
      <w:r w:rsidRPr="00B2385C">
        <w:rPr>
          <w:rFonts w:ascii="맑은 고딕" w:eastAsia="맑은 고딕" w:hAnsi="맑은 고딕" w:cs="굴림" w:hint="eastAsia"/>
          <w:color w:val="666666"/>
          <w:kern w:val="0"/>
          <w:sz w:val="18"/>
          <w:szCs w:val="18"/>
        </w:rPr>
        <w:br/>
        <w:t>• 법원의 재판업무 수행을 위하여 필요한 경우</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제5조 (개인정보처리 위탁) 동의대학교는 원칙적으로 이용자의 동의 없이 해당 개인정보의 처리를 타인에게 위탁하지 않습니다. 다만, 이용자의 동의를 받은 경우에는 개인정보를 타인에게 위탁할 수 있습니다.</w:t>
      </w:r>
      <w:r w:rsidRPr="00B2385C">
        <w:rPr>
          <w:rFonts w:ascii="맑은 고딕" w:eastAsia="맑은 고딕" w:hAnsi="맑은 고딕" w:cs="굴림" w:hint="eastAsia"/>
          <w:color w:val="666666"/>
          <w:kern w:val="0"/>
          <w:sz w:val="18"/>
          <w:szCs w:val="18"/>
        </w:rPr>
        <w:br/>
        <w:t>위탁계약 시 개인정보보호 관련 법규의 준수, 개인정보에 관한 제3자 제공 금지 및 책임부담 등을 명확히 규정하고, 당해 계약내용을 서면 및 전자 보관하며 업체 변경 시 공지사항 및 개인정보처리방침을 통해 고지하겠으며 위탁 업무 항목은 다음과 같습니다.</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3"/>
        <w:gridCol w:w="2128"/>
        <w:gridCol w:w="4472"/>
        <w:gridCol w:w="827"/>
      </w:tblGrid>
      <w:tr w:rsidR="00B2385C" w:rsidRPr="00B2385C" w14:paraId="5ED3E056" w14:textId="77777777" w:rsidTr="00B238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E55557"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b/>
                <w:bCs/>
                <w:color w:val="666666"/>
                <w:kern w:val="0"/>
                <w:sz w:val="18"/>
                <w:szCs w:val="18"/>
              </w:rPr>
              <w:t>위탁대상</w:t>
            </w:r>
          </w:p>
        </w:tc>
        <w:tc>
          <w:tcPr>
            <w:tcW w:w="0" w:type="auto"/>
            <w:tcBorders>
              <w:top w:val="outset" w:sz="6" w:space="0" w:color="auto"/>
              <w:left w:val="outset" w:sz="6" w:space="0" w:color="auto"/>
              <w:bottom w:val="outset" w:sz="6" w:space="0" w:color="auto"/>
              <w:right w:val="outset" w:sz="6" w:space="0" w:color="auto"/>
            </w:tcBorders>
            <w:vAlign w:val="center"/>
            <w:hideMark/>
          </w:tcPr>
          <w:p w14:paraId="4407BDED"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b/>
                <w:bCs/>
                <w:color w:val="666666"/>
                <w:kern w:val="0"/>
                <w:sz w:val="18"/>
                <w:szCs w:val="18"/>
              </w:rPr>
              <w:t>위탁업무 내용</w:t>
            </w:r>
          </w:p>
        </w:tc>
        <w:tc>
          <w:tcPr>
            <w:tcW w:w="4472" w:type="dxa"/>
            <w:tcBorders>
              <w:top w:val="outset" w:sz="6" w:space="0" w:color="auto"/>
              <w:left w:val="outset" w:sz="6" w:space="0" w:color="auto"/>
              <w:bottom w:val="outset" w:sz="6" w:space="0" w:color="auto"/>
              <w:right w:val="outset" w:sz="6" w:space="0" w:color="auto"/>
            </w:tcBorders>
            <w:vAlign w:val="center"/>
            <w:hideMark/>
          </w:tcPr>
          <w:p w14:paraId="780E0656"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b/>
                <w:bCs/>
                <w:color w:val="666666"/>
                <w:kern w:val="0"/>
                <w:sz w:val="18"/>
                <w:szCs w:val="18"/>
              </w:rPr>
              <w:t xml:space="preserve">개인정보의 </w:t>
            </w:r>
            <w:proofErr w:type="spellStart"/>
            <w:r w:rsidRPr="00B2385C">
              <w:rPr>
                <w:rFonts w:ascii="돋움" w:eastAsia="돋움" w:hAnsi="돋움" w:cs="굴림" w:hint="eastAsia"/>
                <w:b/>
                <w:bCs/>
                <w:color w:val="666666"/>
                <w:kern w:val="0"/>
                <w:sz w:val="18"/>
                <w:szCs w:val="18"/>
              </w:rPr>
              <w:t>보유·이용기간</w:t>
            </w:r>
            <w:proofErr w:type="spellEnd"/>
          </w:p>
        </w:tc>
        <w:tc>
          <w:tcPr>
            <w:tcW w:w="827" w:type="dxa"/>
            <w:tcBorders>
              <w:top w:val="outset" w:sz="6" w:space="0" w:color="auto"/>
              <w:left w:val="outset" w:sz="6" w:space="0" w:color="auto"/>
              <w:bottom w:val="outset" w:sz="6" w:space="0" w:color="auto"/>
              <w:right w:val="outset" w:sz="6" w:space="0" w:color="auto"/>
            </w:tcBorders>
            <w:vAlign w:val="center"/>
            <w:hideMark/>
          </w:tcPr>
          <w:p w14:paraId="4D15F7E5"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b/>
                <w:bCs/>
                <w:color w:val="666666"/>
                <w:kern w:val="0"/>
                <w:sz w:val="18"/>
                <w:szCs w:val="18"/>
              </w:rPr>
              <w:t>기타</w:t>
            </w:r>
          </w:p>
        </w:tc>
      </w:tr>
      <w:tr w:rsidR="00B2385C" w:rsidRPr="00B2385C" w14:paraId="2941B9BC" w14:textId="77777777" w:rsidTr="00B238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521C69"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(주)</w:t>
            </w:r>
            <w:proofErr w:type="spellStart"/>
            <w:r w:rsidRPr="00B2385C">
              <w:rPr>
                <w:rFonts w:ascii="돋움" w:eastAsia="돋움" w:hAnsi="돋움" w:cs="굴림" w:hint="eastAsia"/>
                <w:color w:val="666666"/>
                <w:kern w:val="0"/>
                <w:sz w:val="18"/>
                <w:szCs w:val="18"/>
              </w:rPr>
              <w:t>진학어플라이</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618A177"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원서접수 대행</w:t>
            </w:r>
          </w:p>
        </w:tc>
        <w:tc>
          <w:tcPr>
            <w:tcW w:w="4472" w:type="dxa"/>
            <w:tcBorders>
              <w:top w:val="outset" w:sz="6" w:space="0" w:color="auto"/>
              <w:left w:val="outset" w:sz="6" w:space="0" w:color="auto"/>
              <w:bottom w:val="outset" w:sz="6" w:space="0" w:color="auto"/>
              <w:right w:val="outset" w:sz="6" w:space="0" w:color="auto"/>
            </w:tcBorders>
            <w:vAlign w:val="center"/>
            <w:hideMark/>
          </w:tcPr>
          <w:p w14:paraId="39F72A59"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 xml:space="preserve">처리목적 </w:t>
            </w:r>
            <w:proofErr w:type="spellStart"/>
            <w:r w:rsidRPr="00B2385C">
              <w:rPr>
                <w:rFonts w:ascii="돋움" w:eastAsia="돋움" w:hAnsi="돋움" w:cs="굴림" w:hint="eastAsia"/>
                <w:color w:val="666666"/>
                <w:kern w:val="0"/>
                <w:sz w:val="18"/>
                <w:szCs w:val="18"/>
              </w:rPr>
              <w:t>달성시</w:t>
            </w:r>
            <w:proofErr w:type="spellEnd"/>
            <w:r w:rsidRPr="00B2385C">
              <w:rPr>
                <w:rFonts w:ascii="돋움" w:eastAsia="돋움" w:hAnsi="돋움" w:cs="굴림" w:hint="eastAsia"/>
                <w:color w:val="666666"/>
                <w:kern w:val="0"/>
                <w:sz w:val="18"/>
                <w:szCs w:val="18"/>
              </w:rPr>
              <w:t xml:space="preserve"> 위탁계약 종료 시까지</w:t>
            </w:r>
          </w:p>
        </w:tc>
        <w:tc>
          <w:tcPr>
            <w:tcW w:w="827" w:type="dxa"/>
            <w:tcBorders>
              <w:top w:val="outset" w:sz="6" w:space="0" w:color="auto"/>
              <w:left w:val="outset" w:sz="6" w:space="0" w:color="auto"/>
              <w:bottom w:val="outset" w:sz="6" w:space="0" w:color="auto"/>
              <w:right w:val="outset" w:sz="6" w:space="0" w:color="auto"/>
            </w:tcBorders>
            <w:vAlign w:val="center"/>
            <w:hideMark/>
          </w:tcPr>
          <w:p w14:paraId="5A206EA6"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 </w:t>
            </w:r>
          </w:p>
        </w:tc>
      </w:tr>
      <w:tr w:rsidR="00B2385C" w:rsidRPr="00B2385C" w14:paraId="1DCEB2C9" w14:textId="77777777" w:rsidTr="00B238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97F3C8F"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(주)</w:t>
            </w:r>
            <w:proofErr w:type="spellStart"/>
            <w:r w:rsidRPr="00B2385C">
              <w:rPr>
                <w:rFonts w:ascii="돋움" w:eastAsia="돋움" w:hAnsi="돋움" w:cs="굴림" w:hint="eastAsia"/>
                <w:color w:val="666666"/>
                <w:kern w:val="0"/>
                <w:sz w:val="18"/>
                <w:szCs w:val="18"/>
              </w:rPr>
              <w:t>유웨이어플라이</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1431CEF"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원서접수 대행</w:t>
            </w:r>
          </w:p>
        </w:tc>
        <w:tc>
          <w:tcPr>
            <w:tcW w:w="4472" w:type="dxa"/>
            <w:tcBorders>
              <w:top w:val="outset" w:sz="6" w:space="0" w:color="auto"/>
              <w:left w:val="outset" w:sz="6" w:space="0" w:color="auto"/>
              <w:bottom w:val="outset" w:sz="6" w:space="0" w:color="auto"/>
              <w:right w:val="outset" w:sz="6" w:space="0" w:color="auto"/>
            </w:tcBorders>
            <w:vAlign w:val="center"/>
            <w:hideMark/>
          </w:tcPr>
          <w:p w14:paraId="06B9AE48"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 xml:space="preserve">처리목적 </w:t>
            </w:r>
            <w:proofErr w:type="spellStart"/>
            <w:r w:rsidRPr="00B2385C">
              <w:rPr>
                <w:rFonts w:ascii="돋움" w:eastAsia="돋움" w:hAnsi="돋움" w:cs="굴림" w:hint="eastAsia"/>
                <w:color w:val="666666"/>
                <w:kern w:val="0"/>
                <w:sz w:val="18"/>
                <w:szCs w:val="18"/>
              </w:rPr>
              <w:t>달성시</w:t>
            </w:r>
            <w:proofErr w:type="spellEnd"/>
            <w:r w:rsidRPr="00B2385C">
              <w:rPr>
                <w:rFonts w:ascii="돋움" w:eastAsia="돋움" w:hAnsi="돋움" w:cs="굴림" w:hint="eastAsia"/>
                <w:color w:val="666666"/>
                <w:kern w:val="0"/>
                <w:sz w:val="18"/>
                <w:szCs w:val="18"/>
              </w:rPr>
              <w:t xml:space="preserve"> 위탁계약 종료 시까지</w:t>
            </w:r>
          </w:p>
        </w:tc>
        <w:tc>
          <w:tcPr>
            <w:tcW w:w="827" w:type="dxa"/>
            <w:tcBorders>
              <w:top w:val="outset" w:sz="6" w:space="0" w:color="auto"/>
              <w:left w:val="outset" w:sz="6" w:space="0" w:color="auto"/>
              <w:bottom w:val="outset" w:sz="6" w:space="0" w:color="auto"/>
              <w:right w:val="outset" w:sz="6" w:space="0" w:color="auto"/>
            </w:tcBorders>
            <w:vAlign w:val="center"/>
            <w:hideMark/>
          </w:tcPr>
          <w:p w14:paraId="1C5FAF24"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 </w:t>
            </w:r>
          </w:p>
        </w:tc>
      </w:tr>
      <w:tr w:rsidR="00B2385C" w:rsidRPr="00B2385C" w14:paraId="2EBD47FA" w14:textId="77777777" w:rsidTr="00B238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DAD9BC8"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proofErr w:type="gramStart"/>
            <w:r w:rsidRPr="00B2385C">
              <w:rPr>
                <w:rFonts w:ascii="돋움" w:eastAsia="돋움" w:hAnsi="돋움" w:cs="굴림" w:hint="eastAsia"/>
                <w:color w:val="666666"/>
                <w:kern w:val="0"/>
                <w:sz w:val="18"/>
                <w:szCs w:val="18"/>
              </w:rPr>
              <w:t>부산,농협</w:t>
            </w:r>
            <w:proofErr w:type="gramEnd"/>
            <w:r w:rsidRPr="00B2385C">
              <w:rPr>
                <w:rFonts w:ascii="돋움" w:eastAsia="돋움" w:hAnsi="돋움" w:cs="굴림" w:hint="eastAsia"/>
                <w:color w:val="666666"/>
                <w:kern w:val="0"/>
                <w:sz w:val="18"/>
                <w:szCs w:val="18"/>
              </w:rPr>
              <w:t>,국민은행</w:t>
            </w:r>
          </w:p>
        </w:tc>
        <w:tc>
          <w:tcPr>
            <w:tcW w:w="0" w:type="auto"/>
            <w:tcBorders>
              <w:top w:val="outset" w:sz="6" w:space="0" w:color="auto"/>
              <w:left w:val="outset" w:sz="6" w:space="0" w:color="auto"/>
              <w:bottom w:val="outset" w:sz="6" w:space="0" w:color="auto"/>
              <w:right w:val="outset" w:sz="6" w:space="0" w:color="auto"/>
            </w:tcBorders>
            <w:vAlign w:val="center"/>
            <w:hideMark/>
          </w:tcPr>
          <w:p w14:paraId="283DFFD1"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등록금 수납 대행</w:t>
            </w:r>
          </w:p>
        </w:tc>
        <w:tc>
          <w:tcPr>
            <w:tcW w:w="4472" w:type="dxa"/>
            <w:tcBorders>
              <w:top w:val="outset" w:sz="6" w:space="0" w:color="auto"/>
              <w:left w:val="outset" w:sz="6" w:space="0" w:color="auto"/>
              <w:bottom w:val="outset" w:sz="6" w:space="0" w:color="auto"/>
              <w:right w:val="outset" w:sz="6" w:space="0" w:color="auto"/>
            </w:tcBorders>
            <w:vAlign w:val="center"/>
            <w:hideMark/>
          </w:tcPr>
          <w:p w14:paraId="6D8BC0F0"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 xml:space="preserve">처리목적 </w:t>
            </w:r>
            <w:proofErr w:type="spellStart"/>
            <w:r w:rsidRPr="00B2385C">
              <w:rPr>
                <w:rFonts w:ascii="돋움" w:eastAsia="돋움" w:hAnsi="돋움" w:cs="굴림" w:hint="eastAsia"/>
                <w:color w:val="666666"/>
                <w:kern w:val="0"/>
                <w:sz w:val="18"/>
                <w:szCs w:val="18"/>
              </w:rPr>
              <w:t>달성시</w:t>
            </w:r>
            <w:proofErr w:type="spellEnd"/>
            <w:r w:rsidRPr="00B2385C">
              <w:rPr>
                <w:rFonts w:ascii="돋움" w:eastAsia="돋움" w:hAnsi="돋움" w:cs="굴림" w:hint="eastAsia"/>
                <w:color w:val="666666"/>
                <w:kern w:val="0"/>
                <w:sz w:val="18"/>
                <w:szCs w:val="18"/>
              </w:rPr>
              <w:t xml:space="preserve"> 위탁계약 종료 시까지</w:t>
            </w:r>
          </w:p>
        </w:tc>
        <w:tc>
          <w:tcPr>
            <w:tcW w:w="827" w:type="dxa"/>
            <w:tcBorders>
              <w:top w:val="outset" w:sz="6" w:space="0" w:color="auto"/>
              <w:left w:val="outset" w:sz="6" w:space="0" w:color="auto"/>
              <w:bottom w:val="outset" w:sz="6" w:space="0" w:color="auto"/>
              <w:right w:val="outset" w:sz="6" w:space="0" w:color="auto"/>
            </w:tcBorders>
            <w:vAlign w:val="center"/>
            <w:hideMark/>
          </w:tcPr>
          <w:p w14:paraId="2575AEBD"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 </w:t>
            </w:r>
          </w:p>
        </w:tc>
      </w:tr>
    </w:tbl>
    <w:p w14:paraId="2E7F07F4" w14:textId="77777777" w:rsidR="00B2385C" w:rsidRPr="00B2385C" w:rsidRDefault="00B2385C" w:rsidP="00B2385C">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B2385C">
        <w:rPr>
          <w:rFonts w:ascii="맑은 고딕" w:eastAsia="맑은 고딕" w:hAnsi="맑은 고딕" w:cs="굴림" w:hint="eastAsia"/>
          <w:color w:val="666666"/>
          <w:kern w:val="0"/>
          <w:sz w:val="18"/>
          <w:szCs w:val="18"/>
        </w:rPr>
        <w:br/>
        <w:t>제6조 (정보주체의 권리,의무 및 그 행사방법) 이용자는 개인정보주체로서 다음과 같은 권리를 행사할 수 있습니다.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 자신 및 14세 미만 아동의 개인정보의 조회, 수정 및 가입해지의 요청</w:t>
      </w:r>
      <w:r w:rsidRPr="00B2385C">
        <w:rPr>
          <w:rFonts w:ascii="맑은 고딕" w:eastAsia="맑은 고딕" w:hAnsi="맑은 고딕" w:cs="굴림" w:hint="eastAsia"/>
          <w:color w:val="666666"/>
          <w:kern w:val="0"/>
          <w:sz w:val="18"/>
          <w:szCs w:val="18"/>
        </w:rPr>
        <w:br/>
        <w:t>• 개인정보의 오류에 대한 정정 및 삭제의 요청</w:t>
      </w:r>
      <w:r w:rsidRPr="00B2385C">
        <w:rPr>
          <w:rFonts w:ascii="맑은 고딕" w:eastAsia="맑은 고딕" w:hAnsi="맑은 고딕" w:cs="굴림" w:hint="eastAsia"/>
          <w:color w:val="666666"/>
          <w:kern w:val="0"/>
          <w:sz w:val="18"/>
          <w:szCs w:val="18"/>
        </w:rPr>
        <w:br/>
        <w:t>• 개인정보의 조회, 수정 및 해지, 삭제 등의 요청은 '개인정보변경'/'회원정보수정' 및 '가입해지'/'회원탈퇴'/'동의철회' 등을 클릭하여 본인 확인 절차를 거치신 후 직접 열람, 정정, 혹은 탈퇴가 가능합니다.</w:t>
      </w:r>
      <w:r w:rsidRPr="00B2385C">
        <w:rPr>
          <w:rFonts w:ascii="맑은 고딕" w:eastAsia="맑은 고딕" w:hAnsi="맑은 고딕" w:cs="굴림" w:hint="eastAsia"/>
          <w:color w:val="666666"/>
          <w:kern w:val="0"/>
          <w:sz w:val="18"/>
          <w:szCs w:val="18"/>
        </w:rPr>
        <w:br/>
        <w:t>• 이용자가 개인정보의 오류에 대한 정정 및 삭제를 요청한 경우에는 정정 및 삭제를 완료할 때 까지 당해 개인정보를 이용 또는 제공하지 않습니다. 이 경우, 잘못된 개인정보를 이용 또는 제공한 경우 지체없이 수정하겠습니다.</w:t>
      </w:r>
      <w:r w:rsidRPr="00B2385C">
        <w:rPr>
          <w:rFonts w:ascii="맑은 고딕" w:eastAsia="맑은 고딕" w:hAnsi="맑은 고딕" w:cs="굴림" w:hint="eastAsia"/>
          <w:color w:val="666666"/>
          <w:kern w:val="0"/>
          <w:sz w:val="18"/>
          <w:szCs w:val="18"/>
        </w:rPr>
        <w:br/>
        <w:t>• 동의대학교는 이용자의 요청에 의해 해지 또는 삭제되는 개인정보는 제3조 개인정보의 처리 및 보유 기간에 따라 처리합니다.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제7조 (개인정보의 파기) 동의대학교는 원칙적으로 개인정보 처리목적이 달성된 경우에는 지체없이 해당 개인정보를 파기합니다. 파기의 절차, 기한 및 방법은 다음과 같습니다.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 xml:space="preserve">• 파기절차이용자가 입력한 정보는 목적 달성 후 별도의 DB에 옮겨져(종이의 경우 별도의 서류) 내부 방침 및 기타 관련 법령에 따라 일정기간 저장된 후 혹은 즉시 파기됩니다. 이 때, DB로 옮겨진 개인정보는 법률에 의한 경우가 </w:t>
      </w:r>
      <w:proofErr w:type="spellStart"/>
      <w:r w:rsidRPr="00B2385C">
        <w:rPr>
          <w:rFonts w:ascii="맑은 고딕" w:eastAsia="맑은 고딕" w:hAnsi="맑은 고딕" w:cs="굴림" w:hint="eastAsia"/>
          <w:color w:val="666666"/>
          <w:kern w:val="0"/>
          <w:sz w:val="18"/>
          <w:szCs w:val="18"/>
        </w:rPr>
        <w:t>아니고서는</w:t>
      </w:r>
      <w:proofErr w:type="spellEnd"/>
      <w:r w:rsidRPr="00B2385C">
        <w:rPr>
          <w:rFonts w:ascii="맑은 고딕" w:eastAsia="맑은 고딕" w:hAnsi="맑은 고딕" w:cs="굴림" w:hint="eastAsia"/>
          <w:color w:val="666666"/>
          <w:kern w:val="0"/>
          <w:sz w:val="18"/>
          <w:szCs w:val="18"/>
        </w:rPr>
        <w:t xml:space="preserve"> 다른 목적으로 이용되지 않습니다.</w:t>
      </w:r>
      <w:r w:rsidRPr="00B2385C">
        <w:rPr>
          <w:rFonts w:ascii="맑은 고딕" w:eastAsia="맑은 고딕" w:hAnsi="맑은 고딕" w:cs="굴림" w:hint="eastAsia"/>
          <w:color w:val="666666"/>
          <w:kern w:val="0"/>
          <w:sz w:val="18"/>
          <w:szCs w:val="18"/>
        </w:rPr>
        <w:br/>
        <w:t>• 파기기한이용자의 개인정보는 개인정보의 보유기간이 경과된 경우에는 보유기간의 종료일로부터 5일 이내에, 개인정보의 처리 목적 달성, 해당 서비스의 폐지, 사업의 종료 등 그 개인정보가 불필요하게 되었을 때에는 개인정보의 처리가 불필요한 것으로 인정되는 날로부터 5일 이내에 그 개인정보를 파기합니다.</w:t>
      </w:r>
      <w:r w:rsidRPr="00B2385C">
        <w:rPr>
          <w:rFonts w:ascii="맑은 고딕" w:eastAsia="맑은 고딕" w:hAnsi="맑은 고딕" w:cs="굴림" w:hint="eastAsia"/>
          <w:color w:val="666666"/>
          <w:kern w:val="0"/>
          <w:sz w:val="18"/>
          <w:szCs w:val="18"/>
        </w:rPr>
        <w:br/>
        <w:t>• 전자적 파일 형태의 정보는 기록을 재생할 수 없는 기술적 방법을 사용합니다. 종이에 출력된 개인정보는 분쇄기로 분쇄하거나 소각을 통하여 파기합니다.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제8조 (개인정보의 안전성 확보 조치) 동의대학교는 개인정보보호법 제29조에 따라 다음과 같이 안전성 확보에 필요한 기술적/관리적 및 물리적 조치를 하고 있습니다.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 개인정보 취급 직원의 최소화 및 교육 개인정보를 취급하는 직원을 지정하고 담당자에 한정시켜 최소화하여 개인정보를 관리하는 대책을 시행하고 있습니다.</w:t>
      </w:r>
      <w:r w:rsidRPr="00B2385C">
        <w:rPr>
          <w:rFonts w:ascii="맑은 고딕" w:eastAsia="맑은 고딕" w:hAnsi="맑은 고딕" w:cs="굴림" w:hint="eastAsia"/>
          <w:color w:val="666666"/>
          <w:kern w:val="0"/>
          <w:sz w:val="18"/>
          <w:szCs w:val="18"/>
        </w:rPr>
        <w:br/>
        <w:t>• 내부관리계획의 수립 및 시행 개인정보의 안전한 처리를 위하여 내부관리계획을 수립하고 시행하고 있습니다.</w:t>
      </w:r>
      <w:r w:rsidRPr="00B2385C">
        <w:rPr>
          <w:rFonts w:ascii="맑은 고딕" w:eastAsia="맑은 고딕" w:hAnsi="맑은 고딕" w:cs="굴림" w:hint="eastAsia"/>
          <w:color w:val="666666"/>
          <w:kern w:val="0"/>
          <w:sz w:val="18"/>
          <w:szCs w:val="18"/>
        </w:rPr>
        <w:br/>
        <w:t xml:space="preserve">• 해킹 등에 대비한 기술적 대책 동의대학교 홈페이지는 해킹이나 컴퓨터 바이러스 등에 의한 개인정보 유출 및 훼손을 막기 위하여 보안프로그램을 설치하고 주기적인 </w:t>
      </w:r>
      <w:proofErr w:type="spellStart"/>
      <w:r w:rsidRPr="00B2385C">
        <w:rPr>
          <w:rFonts w:ascii="맑은 고딕" w:eastAsia="맑은 고딕" w:hAnsi="맑은 고딕" w:cs="굴림" w:hint="eastAsia"/>
          <w:color w:val="666666"/>
          <w:kern w:val="0"/>
          <w:sz w:val="18"/>
          <w:szCs w:val="18"/>
        </w:rPr>
        <w:t>갱신</w:t>
      </w:r>
      <w:r w:rsidRPr="00B2385C">
        <w:rPr>
          <w:rFonts w:ascii="MS Gothic" w:eastAsia="MS Gothic" w:hAnsi="MS Gothic" w:cs="MS Gothic" w:hint="eastAsia"/>
          <w:color w:val="666666"/>
          <w:kern w:val="0"/>
          <w:sz w:val="18"/>
          <w:szCs w:val="18"/>
        </w:rPr>
        <w:t>․</w:t>
      </w:r>
      <w:r w:rsidRPr="00B2385C">
        <w:rPr>
          <w:rFonts w:ascii="맑은 고딕" w:eastAsia="맑은 고딕" w:hAnsi="맑은 고딕" w:cs="맑은 고딕" w:hint="eastAsia"/>
          <w:color w:val="666666"/>
          <w:kern w:val="0"/>
          <w:sz w:val="18"/>
          <w:szCs w:val="18"/>
        </w:rPr>
        <w:t>점검을</w:t>
      </w:r>
      <w:proofErr w:type="spellEnd"/>
      <w:r w:rsidRPr="00B2385C">
        <w:rPr>
          <w:rFonts w:ascii="맑은 고딕" w:eastAsia="맑은 고딕" w:hAnsi="맑은 고딕" w:cs="굴림" w:hint="eastAsia"/>
          <w:color w:val="666666"/>
          <w:kern w:val="0"/>
          <w:sz w:val="18"/>
          <w:szCs w:val="18"/>
        </w:rPr>
        <w:t xml:space="preserve"> 하며 외부로부터 접근이 통제된 구역에 시스템을 설치하고 기술적/물리적으로 감시 및 차단하고 있습니다.</w:t>
      </w:r>
      <w:r w:rsidRPr="00B2385C">
        <w:rPr>
          <w:rFonts w:ascii="맑은 고딕" w:eastAsia="맑은 고딕" w:hAnsi="맑은 고딕" w:cs="굴림" w:hint="eastAsia"/>
          <w:color w:val="666666"/>
          <w:kern w:val="0"/>
          <w:sz w:val="18"/>
          <w:szCs w:val="18"/>
        </w:rPr>
        <w:br/>
        <w:t>• 개인정보에 대한 접근 제한 개인정보를 처리하는 데이터베이스시스템에 대한 접근권한의 부여,변경,말소를 통하여 개인정보에 대한 접근통제를 위하여 필요한 조치를 하고 있으며 침입차단시스템을 이용하여 외부로부터의 무단 접근을 통제하고 있습니다.</w:t>
      </w:r>
      <w:r w:rsidRPr="00B2385C">
        <w:rPr>
          <w:rFonts w:ascii="맑은 고딕" w:eastAsia="맑은 고딕" w:hAnsi="맑은 고딕" w:cs="굴림" w:hint="eastAsia"/>
          <w:color w:val="666666"/>
          <w:kern w:val="0"/>
          <w:sz w:val="18"/>
          <w:szCs w:val="18"/>
        </w:rPr>
        <w:br/>
        <w:t xml:space="preserve">• 접속기록의 보관 및 </w:t>
      </w:r>
      <w:proofErr w:type="spellStart"/>
      <w:r w:rsidRPr="00B2385C">
        <w:rPr>
          <w:rFonts w:ascii="맑은 고딕" w:eastAsia="맑은 고딕" w:hAnsi="맑은 고딕" w:cs="굴림" w:hint="eastAsia"/>
          <w:color w:val="666666"/>
          <w:kern w:val="0"/>
          <w:sz w:val="18"/>
          <w:szCs w:val="18"/>
        </w:rPr>
        <w:t>위변조</w:t>
      </w:r>
      <w:proofErr w:type="spellEnd"/>
      <w:r w:rsidRPr="00B2385C">
        <w:rPr>
          <w:rFonts w:ascii="맑은 고딕" w:eastAsia="맑은 고딕" w:hAnsi="맑은 고딕" w:cs="굴림" w:hint="eastAsia"/>
          <w:color w:val="666666"/>
          <w:kern w:val="0"/>
          <w:sz w:val="18"/>
          <w:szCs w:val="18"/>
        </w:rPr>
        <w:t xml:space="preserve"> 방지 개인정보처리시스템에 접속한 기록을 최소 6개월 이상 보관, 관리하고 있으며, 접속 기록이 </w:t>
      </w:r>
      <w:proofErr w:type="spellStart"/>
      <w:r w:rsidRPr="00B2385C">
        <w:rPr>
          <w:rFonts w:ascii="맑은 고딕" w:eastAsia="맑은 고딕" w:hAnsi="맑은 고딕" w:cs="굴림" w:hint="eastAsia"/>
          <w:color w:val="666666"/>
          <w:kern w:val="0"/>
          <w:sz w:val="18"/>
          <w:szCs w:val="18"/>
        </w:rPr>
        <w:t>위변조</w:t>
      </w:r>
      <w:proofErr w:type="spellEnd"/>
      <w:r w:rsidRPr="00B2385C">
        <w:rPr>
          <w:rFonts w:ascii="맑은 고딕" w:eastAsia="맑은 고딕" w:hAnsi="맑은 고딕" w:cs="굴림" w:hint="eastAsia"/>
          <w:color w:val="666666"/>
          <w:kern w:val="0"/>
          <w:sz w:val="18"/>
          <w:szCs w:val="18"/>
        </w:rPr>
        <w:t xml:space="preserve"> 및 도난, 분실되지 않도록 보안기능 사용하고 있습니다.</w:t>
      </w:r>
      <w:r w:rsidRPr="00B2385C">
        <w:rPr>
          <w:rFonts w:ascii="맑은 고딕" w:eastAsia="맑은 고딕" w:hAnsi="맑은 고딕" w:cs="굴림" w:hint="eastAsia"/>
          <w:color w:val="666666"/>
          <w:kern w:val="0"/>
          <w:sz w:val="18"/>
          <w:szCs w:val="18"/>
        </w:rPr>
        <w:br/>
        <w:t xml:space="preserve">• 문서보안을 위한 </w:t>
      </w:r>
      <w:proofErr w:type="spellStart"/>
      <w:r w:rsidRPr="00B2385C">
        <w:rPr>
          <w:rFonts w:ascii="맑은 고딕" w:eastAsia="맑은 고딕" w:hAnsi="맑은 고딕" w:cs="굴림" w:hint="eastAsia"/>
          <w:color w:val="666666"/>
          <w:kern w:val="0"/>
          <w:sz w:val="18"/>
          <w:szCs w:val="18"/>
        </w:rPr>
        <w:t>잠금장치</w:t>
      </w:r>
      <w:proofErr w:type="spellEnd"/>
      <w:r w:rsidRPr="00B2385C">
        <w:rPr>
          <w:rFonts w:ascii="맑은 고딕" w:eastAsia="맑은 고딕" w:hAnsi="맑은 고딕" w:cs="굴림" w:hint="eastAsia"/>
          <w:color w:val="666666"/>
          <w:kern w:val="0"/>
          <w:sz w:val="18"/>
          <w:szCs w:val="18"/>
        </w:rPr>
        <w:t xml:space="preserve"> 사용 개인정보가 포함된 서류, 보조저장매체 등을 </w:t>
      </w:r>
      <w:proofErr w:type="spellStart"/>
      <w:r w:rsidRPr="00B2385C">
        <w:rPr>
          <w:rFonts w:ascii="맑은 고딕" w:eastAsia="맑은 고딕" w:hAnsi="맑은 고딕" w:cs="굴림" w:hint="eastAsia"/>
          <w:color w:val="666666"/>
          <w:kern w:val="0"/>
          <w:sz w:val="18"/>
          <w:szCs w:val="18"/>
        </w:rPr>
        <w:t>잠금장치가</w:t>
      </w:r>
      <w:proofErr w:type="spellEnd"/>
      <w:r w:rsidRPr="00B2385C">
        <w:rPr>
          <w:rFonts w:ascii="맑은 고딕" w:eastAsia="맑은 고딕" w:hAnsi="맑은 고딕" w:cs="굴림" w:hint="eastAsia"/>
          <w:color w:val="666666"/>
          <w:kern w:val="0"/>
          <w:sz w:val="18"/>
          <w:szCs w:val="18"/>
        </w:rPr>
        <w:t xml:space="preserve"> 있는 안전한 장소에 보관하고 있습니다.</w:t>
      </w:r>
      <w:r w:rsidRPr="00B2385C">
        <w:rPr>
          <w:rFonts w:ascii="맑은 고딕" w:eastAsia="맑은 고딕" w:hAnsi="맑은 고딕" w:cs="굴림" w:hint="eastAsia"/>
          <w:color w:val="666666"/>
          <w:kern w:val="0"/>
          <w:sz w:val="18"/>
          <w:szCs w:val="18"/>
        </w:rPr>
        <w:br/>
        <w:t>• 비인가자에 대한 출입 통제 개인정보를 보관하고 있는 물리적 보관 장소를 별도로 두고 이에 대해 출입통제 절차를 수립, 운영하고 있습니다.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제9조 (개인정보보호 책임자 등) 동의대학교는 개인정보를 보호하고 개인정보와 관련한 불만을 처리하기 위하여 아래와 같이 개인정보 보호책임자 및 실무담당자를 지정하고 있습니다. (개인정보보호법 제31조제1항에 따른 개인정보보호책임자)</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 개인정보 보호책임자</w:t>
      </w:r>
      <w:r w:rsidRPr="00B2385C">
        <w:rPr>
          <w:rFonts w:ascii="맑은 고딕" w:eastAsia="맑은 고딕" w:hAnsi="맑은 고딕" w:cs="굴림" w:hint="eastAsia"/>
          <w:color w:val="666666"/>
          <w:kern w:val="0"/>
          <w:sz w:val="18"/>
          <w:szCs w:val="18"/>
        </w:rPr>
        <w:br/>
        <w:t xml:space="preserve">• </w:t>
      </w:r>
      <w:proofErr w:type="gramStart"/>
      <w:r w:rsidRPr="00B2385C">
        <w:rPr>
          <w:rFonts w:ascii="맑은 고딕" w:eastAsia="맑은 고딕" w:hAnsi="맑은 고딕" w:cs="굴림" w:hint="eastAsia"/>
          <w:color w:val="666666"/>
          <w:kern w:val="0"/>
          <w:sz w:val="18"/>
          <w:szCs w:val="18"/>
        </w:rPr>
        <w:t>직위 :</w:t>
      </w:r>
      <w:proofErr w:type="gramEnd"/>
      <w:r w:rsidRPr="00B2385C">
        <w:rPr>
          <w:rFonts w:ascii="맑은 고딕" w:eastAsia="맑은 고딕" w:hAnsi="맑은 고딕" w:cs="굴림" w:hint="eastAsia"/>
          <w:color w:val="666666"/>
          <w:kern w:val="0"/>
          <w:sz w:val="18"/>
          <w:szCs w:val="18"/>
        </w:rPr>
        <w:t xml:space="preserve"> 부총장 </w:t>
      </w:r>
      <w:proofErr w:type="spellStart"/>
      <w:r w:rsidRPr="00B2385C">
        <w:rPr>
          <w:rFonts w:ascii="맑은 고딕" w:eastAsia="맑은 고딕" w:hAnsi="맑은 고딕" w:cs="굴림" w:hint="eastAsia"/>
          <w:color w:val="666666"/>
          <w:kern w:val="0"/>
          <w:sz w:val="18"/>
          <w:szCs w:val="18"/>
        </w:rPr>
        <w:t>김일수</w:t>
      </w:r>
      <w:proofErr w:type="spellEnd"/>
      <w:r w:rsidRPr="00B2385C">
        <w:rPr>
          <w:rFonts w:ascii="맑은 고딕" w:eastAsia="맑은 고딕" w:hAnsi="맑은 고딕" w:cs="굴림" w:hint="eastAsia"/>
          <w:color w:val="666666"/>
          <w:kern w:val="0"/>
          <w:sz w:val="18"/>
          <w:szCs w:val="18"/>
        </w:rPr>
        <w:br/>
        <w:t>• 전화번호 : 051-890-1005</w:t>
      </w:r>
      <w:r w:rsidRPr="00B2385C">
        <w:rPr>
          <w:rFonts w:ascii="맑은 고딕" w:eastAsia="맑은 고딕" w:hAnsi="맑은 고딕" w:cs="굴림" w:hint="eastAsia"/>
          <w:color w:val="666666"/>
          <w:kern w:val="0"/>
          <w:sz w:val="18"/>
          <w:szCs w:val="18"/>
        </w:rPr>
        <w:br/>
        <w:t>• 이메일 : privacy@deu.ac.kr</w:t>
      </w:r>
      <w:r w:rsidRPr="00B2385C">
        <w:rPr>
          <w:rFonts w:ascii="맑은 고딕" w:eastAsia="맑은 고딕" w:hAnsi="맑은 고딕" w:cs="굴림" w:hint="eastAsia"/>
          <w:color w:val="666666"/>
          <w:kern w:val="0"/>
          <w:sz w:val="18"/>
          <w:szCs w:val="18"/>
        </w:rPr>
        <w:br/>
        <w:t>• 개인정보 보호담당자</w:t>
      </w:r>
      <w:r w:rsidRPr="00B2385C">
        <w:rPr>
          <w:rFonts w:ascii="맑은 고딕" w:eastAsia="맑은 고딕" w:hAnsi="맑은 고딕" w:cs="굴림" w:hint="eastAsia"/>
          <w:color w:val="666666"/>
          <w:kern w:val="0"/>
          <w:sz w:val="18"/>
          <w:szCs w:val="18"/>
        </w:rPr>
        <w:br/>
        <w:t xml:space="preserve">• 직위 : 총무부장 </w:t>
      </w:r>
      <w:proofErr w:type="spellStart"/>
      <w:r w:rsidRPr="00B2385C">
        <w:rPr>
          <w:rFonts w:ascii="맑은 고딕" w:eastAsia="맑은 고딕" w:hAnsi="맑은 고딕" w:cs="굴림" w:hint="eastAsia"/>
          <w:color w:val="666666"/>
          <w:kern w:val="0"/>
          <w:sz w:val="18"/>
          <w:szCs w:val="18"/>
        </w:rPr>
        <w:t>양형국</w:t>
      </w:r>
      <w:proofErr w:type="spellEnd"/>
      <w:r w:rsidRPr="00B2385C">
        <w:rPr>
          <w:rFonts w:ascii="맑은 고딕" w:eastAsia="맑은 고딕" w:hAnsi="맑은 고딕" w:cs="굴림" w:hint="eastAsia"/>
          <w:color w:val="666666"/>
          <w:kern w:val="0"/>
          <w:sz w:val="18"/>
          <w:szCs w:val="18"/>
        </w:rPr>
        <w:br/>
        <w:t>• 전화번호 : 051-890-1072</w:t>
      </w:r>
      <w:r w:rsidRPr="00B2385C">
        <w:rPr>
          <w:rFonts w:ascii="맑은 고딕" w:eastAsia="맑은 고딕" w:hAnsi="맑은 고딕" w:cs="굴림" w:hint="eastAsia"/>
          <w:color w:val="666666"/>
          <w:kern w:val="0"/>
          <w:sz w:val="18"/>
          <w:szCs w:val="18"/>
        </w:rPr>
        <w:br/>
        <w:t>• 이메일 : privacy@deu.ac.kr</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[부서별 개인정보 담당자 연락처]</w:t>
      </w:r>
      <w:r w:rsidRPr="00B2385C">
        <w:rPr>
          <w:rFonts w:ascii="맑은 고딕" w:eastAsia="맑은 고딕" w:hAnsi="맑은 고딕" w:cs="굴림" w:hint="eastAsia"/>
          <w:color w:val="666666"/>
          <w:kern w:val="0"/>
          <w:sz w:val="18"/>
          <w:szCs w:val="18"/>
        </w:rPr>
        <w:br/>
        <w:t>동의대학교는 개인정보의 적법성 및 안전한 업무 처리를 도모하기 위해 부서별 개인정보 담당자를 지정 운영하고 있습니다. 본교가 보유하고 있는 개인정보 파일 문의 및 개인정보 침해사고 발생 시 다음의 연락처로 연락주시기 바랍니다. (</w:t>
      </w:r>
      <w:proofErr w:type="gramStart"/>
      <w:r w:rsidRPr="00B2385C">
        <w:rPr>
          <w:rFonts w:ascii="맑은 고딕" w:eastAsia="맑은 고딕" w:hAnsi="맑은 고딕" w:cs="굴림" w:hint="eastAsia"/>
          <w:color w:val="666666"/>
          <w:kern w:val="0"/>
          <w:sz w:val="18"/>
          <w:szCs w:val="18"/>
        </w:rPr>
        <w:t>교내전화 :</w:t>
      </w:r>
      <w:proofErr w:type="gramEnd"/>
      <w:r w:rsidRPr="00B2385C">
        <w:rPr>
          <w:rFonts w:ascii="맑은 고딕" w:eastAsia="맑은 고딕" w:hAnsi="맑은 고딕" w:cs="굴림" w:hint="eastAsia"/>
          <w:color w:val="666666"/>
          <w:kern w:val="0"/>
          <w:sz w:val="18"/>
          <w:szCs w:val="18"/>
        </w:rPr>
        <w:t xml:space="preserve"> 051-890-XXXX)</w:t>
      </w:r>
    </w:p>
    <w:tbl>
      <w:tblPr>
        <w:tblW w:w="975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3"/>
        <w:gridCol w:w="1718"/>
        <w:gridCol w:w="2951"/>
        <w:gridCol w:w="1718"/>
      </w:tblGrid>
      <w:tr w:rsidR="00B2385C" w:rsidRPr="00B2385C" w14:paraId="1627F012" w14:textId="77777777" w:rsidTr="00B238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60F614"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b/>
                <w:bCs/>
                <w:color w:val="666666"/>
                <w:kern w:val="0"/>
                <w:sz w:val="18"/>
                <w:szCs w:val="18"/>
              </w:rPr>
              <w:t>부서명</w:t>
            </w:r>
          </w:p>
        </w:tc>
        <w:tc>
          <w:tcPr>
            <w:tcW w:w="0" w:type="auto"/>
            <w:tcBorders>
              <w:top w:val="outset" w:sz="6" w:space="0" w:color="auto"/>
              <w:left w:val="outset" w:sz="6" w:space="0" w:color="auto"/>
              <w:bottom w:val="outset" w:sz="6" w:space="0" w:color="auto"/>
              <w:right w:val="outset" w:sz="6" w:space="0" w:color="auto"/>
            </w:tcBorders>
            <w:vAlign w:val="center"/>
            <w:hideMark/>
          </w:tcPr>
          <w:p w14:paraId="54CD4052"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b/>
                <w:bCs/>
                <w:color w:val="666666"/>
                <w:kern w:val="0"/>
                <w:sz w:val="18"/>
                <w:szCs w:val="18"/>
              </w:rPr>
              <w:t>전화번호</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96892"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b/>
                <w:bCs/>
                <w:color w:val="666666"/>
                <w:kern w:val="0"/>
                <w:sz w:val="18"/>
                <w:szCs w:val="18"/>
              </w:rPr>
              <w:t>부서명</w:t>
            </w:r>
          </w:p>
        </w:tc>
        <w:tc>
          <w:tcPr>
            <w:tcW w:w="0" w:type="auto"/>
            <w:tcBorders>
              <w:top w:val="outset" w:sz="6" w:space="0" w:color="auto"/>
              <w:left w:val="outset" w:sz="6" w:space="0" w:color="auto"/>
              <w:bottom w:val="outset" w:sz="6" w:space="0" w:color="auto"/>
              <w:right w:val="outset" w:sz="6" w:space="0" w:color="auto"/>
            </w:tcBorders>
            <w:vAlign w:val="center"/>
            <w:hideMark/>
          </w:tcPr>
          <w:p w14:paraId="0C9DA0A1"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b/>
                <w:bCs/>
                <w:color w:val="666666"/>
                <w:kern w:val="0"/>
                <w:sz w:val="18"/>
                <w:szCs w:val="18"/>
              </w:rPr>
              <w:t>전화번호</w:t>
            </w:r>
          </w:p>
        </w:tc>
      </w:tr>
      <w:tr w:rsidR="00B2385C" w:rsidRPr="00B2385C" w14:paraId="0B9E9D9E" w14:textId="77777777" w:rsidTr="00B238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31A321"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proofErr w:type="spellStart"/>
            <w:r w:rsidRPr="00B2385C">
              <w:rPr>
                <w:rFonts w:ascii="돋움" w:eastAsia="돋움" w:hAnsi="돋움" w:cs="굴림" w:hint="eastAsia"/>
                <w:color w:val="666666"/>
                <w:kern w:val="0"/>
                <w:sz w:val="18"/>
                <w:szCs w:val="18"/>
              </w:rPr>
              <w:t>교무부</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C4BF27F"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1046</w:t>
            </w:r>
          </w:p>
        </w:tc>
        <w:tc>
          <w:tcPr>
            <w:tcW w:w="0" w:type="auto"/>
            <w:tcBorders>
              <w:top w:val="outset" w:sz="6" w:space="0" w:color="auto"/>
              <w:left w:val="outset" w:sz="6" w:space="0" w:color="auto"/>
              <w:bottom w:val="outset" w:sz="6" w:space="0" w:color="auto"/>
              <w:right w:val="outset" w:sz="6" w:space="0" w:color="auto"/>
            </w:tcBorders>
            <w:vAlign w:val="center"/>
            <w:hideMark/>
          </w:tcPr>
          <w:p w14:paraId="78A2ACE1"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학사지원부</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F1D2A"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1018</w:t>
            </w:r>
          </w:p>
        </w:tc>
      </w:tr>
      <w:tr w:rsidR="00B2385C" w:rsidRPr="00B2385C" w14:paraId="1D39FEBC" w14:textId="77777777" w:rsidTr="00B238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116334"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교수학습개발센터</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7B38F"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1131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D503D7A"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학생복지부</w:t>
            </w:r>
          </w:p>
        </w:tc>
        <w:tc>
          <w:tcPr>
            <w:tcW w:w="0" w:type="auto"/>
            <w:tcBorders>
              <w:top w:val="outset" w:sz="6" w:space="0" w:color="auto"/>
              <w:left w:val="outset" w:sz="6" w:space="0" w:color="auto"/>
              <w:bottom w:val="outset" w:sz="6" w:space="0" w:color="auto"/>
              <w:right w:val="outset" w:sz="6" w:space="0" w:color="auto"/>
            </w:tcBorders>
            <w:vAlign w:val="center"/>
            <w:hideMark/>
          </w:tcPr>
          <w:p w14:paraId="6A536AED"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1042</w:t>
            </w:r>
          </w:p>
        </w:tc>
      </w:tr>
      <w:tr w:rsidR="00B2385C" w:rsidRPr="00B2385C" w14:paraId="4DB1F0BD" w14:textId="77777777" w:rsidTr="00B238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4EE36B5"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입학관리부</w:t>
            </w:r>
          </w:p>
        </w:tc>
        <w:tc>
          <w:tcPr>
            <w:tcW w:w="0" w:type="auto"/>
            <w:tcBorders>
              <w:top w:val="outset" w:sz="6" w:space="0" w:color="auto"/>
              <w:left w:val="outset" w:sz="6" w:space="0" w:color="auto"/>
              <w:bottom w:val="outset" w:sz="6" w:space="0" w:color="auto"/>
              <w:right w:val="outset" w:sz="6" w:space="0" w:color="auto"/>
            </w:tcBorders>
            <w:vAlign w:val="center"/>
            <w:hideMark/>
          </w:tcPr>
          <w:p w14:paraId="51B59160"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1012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D96DEA0"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proofErr w:type="spellStart"/>
            <w:r w:rsidRPr="00B2385C">
              <w:rPr>
                <w:rFonts w:ascii="돋움" w:eastAsia="돋움" w:hAnsi="돋움" w:cs="굴림" w:hint="eastAsia"/>
                <w:color w:val="666666"/>
                <w:kern w:val="0"/>
                <w:sz w:val="18"/>
                <w:szCs w:val="18"/>
              </w:rPr>
              <w:t>홍보부</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FE7764A"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2341</w:t>
            </w:r>
          </w:p>
        </w:tc>
      </w:tr>
      <w:tr w:rsidR="00B2385C" w:rsidRPr="00B2385C" w14:paraId="3EE0D9CC" w14:textId="77777777" w:rsidTr="00B238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E6D662A"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대외협력부</w:t>
            </w:r>
          </w:p>
        </w:tc>
        <w:tc>
          <w:tcPr>
            <w:tcW w:w="0" w:type="auto"/>
            <w:tcBorders>
              <w:top w:val="outset" w:sz="6" w:space="0" w:color="auto"/>
              <w:left w:val="outset" w:sz="6" w:space="0" w:color="auto"/>
              <w:bottom w:val="outset" w:sz="6" w:space="0" w:color="auto"/>
              <w:right w:val="outset" w:sz="6" w:space="0" w:color="auto"/>
            </w:tcBorders>
            <w:vAlign w:val="center"/>
            <w:hideMark/>
          </w:tcPr>
          <w:p w14:paraId="05F53B7E"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1037</w:t>
            </w:r>
          </w:p>
        </w:tc>
        <w:tc>
          <w:tcPr>
            <w:tcW w:w="0" w:type="auto"/>
            <w:tcBorders>
              <w:top w:val="outset" w:sz="6" w:space="0" w:color="auto"/>
              <w:left w:val="outset" w:sz="6" w:space="0" w:color="auto"/>
              <w:bottom w:val="outset" w:sz="6" w:space="0" w:color="auto"/>
              <w:right w:val="outset" w:sz="6" w:space="0" w:color="auto"/>
            </w:tcBorders>
            <w:vAlign w:val="center"/>
            <w:hideMark/>
          </w:tcPr>
          <w:p w14:paraId="2BF80945"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인력개발부</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87441"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1060</w:t>
            </w:r>
          </w:p>
        </w:tc>
      </w:tr>
      <w:tr w:rsidR="00B2385C" w:rsidRPr="00B2385C" w14:paraId="03B28882" w14:textId="77777777" w:rsidTr="00B238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104E6F"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총무부</w:t>
            </w:r>
          </w:p>
        </w:tc>
        <w:tc>
          <w:tcPr>
            <w:tcW w:w="0" w:type="auto"/>
            <w:tcBorders>
              <w:top w:val="outset" w:sz="6" w:space="0" w:color="auto"/>
              <w:left w:val="outset" w:sz="6" w:space="0" w:color="auto"/>
              <w:bottom w:val="outset" w:sz="6" w:space="0" w:color="auto"/>
              <w:right w:val="outset" w:sz="6" w:space="0" w:color="auto"/>
            </w:tcBorders>
            <w:vAlign w:val="center"/>
            <w:hideMark/>
          </w:tcPr>
          <w:p w14:paraId="339DE4AC"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1073</w:t>
            </w:r>
          </w:p>
        </w:tc>
        <w:tc>
          <w:tcPr>
            <w:tcW w:w="0" w:type="auto"/>
            <w:tcBorders>
              <w:top w:val="outset" w:sz="6" w:space="0" w:color="auto"/>
              <w:left w:val="outset" w:sz="6" w:space="0" w:color="auto"/>
              <w:bottom w:val="outset" w:sz="6" w:space="0" w:color="auto"/>
              <w:right w:val="outset" w:sz="6" w:space="0" w:color="auto"/>
            </w:tcBorders>
            <w:vAlign w:val="center"/>
            <w:hideMark/>
          </w:tcPr>
          <w:p w14:paraId="4B5A66FC"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경리부</w:t>
            </w:r>
          </w:p>
        </w:tc>
        <w:tc>
          <w:tcPr>
            <w:tcW w:w="0" w:type="auto"/>
            <w:tcBorders>
              <w:top w:val="outset" w:sz="6" w:space="0" w:color="auto"/>
              <w:left w:val="outset" w:sz="6" w:space="0" w:color="auto"/>
              <w:bottom w:val="outset" w:sz="6" w:space="0" w:color="auto"/>
              <w:right w:val="outset" w:sz="6" w:space="0" w:color="auto"/>
            </w:tcBorders>
            <w:vAlign w:val="center"/>
            <w:hideMark/>
          </w:tcPr>
          <w:p w14:paraId="662DBCD8"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1103</w:t>
            </w:r>
          </w:p>
        </w:tc>
      </w:tr>
      <w:tr w:rsidR="00B2385C" w:rsidRPr="00B2385C" w14:paraId="242182CB" w14:textId="77777777" w:rsidTr="00B238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32B9520"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대학원</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4EBC7"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1173</w:t>
            </w:r>
          </w:p>
        </w:tc>
        <w:tc>
          <w:tcPr>
            <w:tcW w:w="0" w:type="auto"/>
            <w:tcBorders>
              <w:top w:val="outset" w:sz="6" w:space="0" w:color="auto"/>
              <w:left w:val="outset" w:sz="6" w:space="0" w:color="auto"/>
              <w:bottom w:val="outset" w:sz="6" w:space="0" w:color="auto"/>
              <w:right w:val="outset" w:sz="6" w:space="0" w:color="auto"/>
            </w:tcBorders>
            <w:vAlign w:val="center"/>
            <w:hideMark/>
          </w:tcPr>
          <w:p w14:paraId="59D61492"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행정대학원</w:t>
            </w:r>
          </w:p>
        </w:tc>
        <w:tc>
          <w:tcPr>
            <w:tcW w:w="0" w:type="auto"/>
            <w:tcBorders>
              <w:top w:val="outset" w:sz="6" w:space="0" w:color="auto"/>
              <w:left w:val="outset" w:sz="6" w:space="0" w:color="auto"/>
              <w:bottom w:val="outset" w:sz="6" w:space="0" w:color="auto"/>
              <w:right w:val="outset" w:sz="6" w:space="0" w:color="auto"/>
            </w:tcBorders>
            <w:vAlign w:val="center"/>
            <w:hideMark/>
          </w:tcPr>
          <w:p w14:paraId="04E018BB"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1178</w:t>
            </w:r>
          </w:p>
        </w:tc>
      </w:tr>
      <w:tr w:rsidR="00B2385C" w:rsidRPr="00B2385C" w14:paraId="3AA5B182" w14:textId="77777777" w:rsidTr="00B238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A37CD0"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경영대학원</w:t>
            </w:r>
          </w:p>
        </w:tc>
        <w:tc>
          <w:tcPr>
            <w:tcW w:w="0" w:type="auto"/>
            <w:tcBorders>
              <w:top w:val="outset" w:sz="6" w:space="0" w:color="auto"/>
              <w:left w:val="outset" w:sz="6" w:space="0" w:color="auto"/>
              <w:bottom w:val="outset" w:sz="6" w:space="0" w:color="auto"/>
              <w:right w:val="outset" w:sz="6" w:space="0" w:color="auto"/>
            </w:tcBorders>
            <w:vAlign w:val="center"/>
            <w:hideMark/>
          </w:tcPr>
          <w:p w14:paraId="7EF813F2"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1186</w:t>
            </w:r>
          </w:p>
        </w:tc>
        <w:tc>
          <w:tcPr>
            <w:tcW w:w="0" w:type="auto"/>
            <w:tcBorders>
              <w:top w:val="outset" w:sz="6" w:space="0" w:color="auto"/>
              <w:left w:val="outset" w:sz="6" w:space="0" w:color="auto"/>
              <w:bottom w:val="outset" w:sz="6" w:space="0" w:color="auto"/>
              <w:right w:val="outset" w:sz="6" w:space="0" w:color="auto"/>
            </w:tcBorders>
            <w:vAlign w:val="center"/>
            <w:hideMark/>
          </w:tcPr>
          <w:p w14:paraId="0E2229B2"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산업문화대학원</w:t>
            </w:r>
          </w:p>
        </w:tc>
        <w:tc>
          <w:tcPr>
            <w:tcW w:w="0" w:type="auto"/>
            <w:tcBorders>
              <w:top w:val="outset" w:sz="6" w:space="0" w:color="auto"/>
              <w:left w:val="outset" w:sz="6" w:space="0" w:color="auto"/>
              <w:bottom w:val="outset" w:sz="6" w:space="0" w:color="auto"/>
              <w:right w:val="outset" w:sz="6" w:space="0" w:color="auto"/>
            </w:tcBorders>
            <w:vAlign w:val="center"/>
            <w:hideMark/>
          </w:tcPr>
          <w:p w14:paraId="4FA65207"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1193</w:t>
            </w:r>
          </w:p>
        </w:tc>
      </w:tr>
      <w:tr w:rsidR="00B2385C" w:rsidRPr="00B2385C" w14:paraId="5A9B5F7A" w14:textId="77777777" w:rsidTr="00B238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1978F56"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교육대학원</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2982E"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1197</w:t>
            </w:r>
          </w:p>
        </w:tc>
        <w:tc>
          <w:tcPr>
            <w:tcW w:w="0" w:type="auto"/>
            <w:tcBorders>
              <w:top w:val="outset" w:sz="6" w:space="0" w:color="auto"/>
              <w:left w:val="outset" w:sz="6" w:space="0" w:color="auto"/>
              <w:bottom w:val="outset" w:sz="6" w:space="0" w:color="auto"/>
              <w:right w:val="outset" w:sz="6" w:space="0" w:color="auto"/>
            </w:tcBorders>
            <w:vAlign w:val="center"/>
            <w:hideMark/>
          </w:tcPr>
          <w:p w14:paraId="1774F08F"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영상정보대학원</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D66BD"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1182</w:t>
            </w:r>
          </w:p>
        </w:tc>
      </w:tr>
      <w:tr w:rsidR="00B2385C" w:rsidRPr="00B2385C" w14:paraId="1C1A5AE4" w14:textId="77777777" w:rsidTr="00B238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AAA277"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중앙도서관</w:t>
            </w:r>
          </w:p>
        </w:tc>
        <w:tc>
          <w:tcPr>
            <w:tcW w:w="0" w:type="auto"/>
            <w:tcBorders>
              <w:top w:val="outset" w:sz="6" w:space="0" w:color="auto"/>
              <w:left w:val="outset" w:sz="6" w:space="0" w:color="auto"/>
              <w:bottom w:val="outset" w:sz="6" w:space="0" w:color="auto"/>
              <w:right w:val="outset" w:sz="6" w:space="0" w:color="auto"/>
            </w:tcBorders>
            <w:vAlign w:val="center"/>
            <w:hideMark/>
          </w:tcPr>
          <w:p w14:paraId="4E276C39"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1155</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F9B00"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전산정보부</w:t>
            </w:r>
          </w:p>
        </w:tc>
        <w:tc>
          <w:tcPr>
            <w:tcW w:w="0" w:type="auto"/>
            <w:tcBorders>
              <w:top w:val="outset" w:sz="6" w:space="0" w:color="auto"/>
              <w:left w:val="outset" w:sz="6" w:space="0" w:color="auto"/>
              <w:bottom w:val="outset" w:sz="6" w:space="0" w:color="auto"/>
              <w:right w:val="outset" w:sz="6" w:space="0" w:color="auto"/>
            </w:tcBorders>
            <w:vAlign w:val="center"/>
            <w:hideMark/>
          </w:tcPr>
          <w:p w14:paraId="299A361A"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1755</w:t>
            </w:r>
          </w:p>
        </w:tc>
      </w:tr>
      <w:tr w:rsidR="00B2385C" w:rsidRPr="00B2385C" w14:paraId="221B9095" w14:textId="77777777" w:rsidTr="00B238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1D8F55"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국제언어교육원</w:t>
            </w:r>
          </w:p>
        </w:tc>
        <w:tc>
          <w:tcPr>
            <w:tcW w:w="0" w:type="auto"/>
            <w:tcBorders>
              <w:top w:val="outset" w:sz="6" w:space="0" w:color="auto"/>
              <w:left w:val="outset" w:sz="6" w:space="0" w:color="auto"/>
              <w:bottom w:val="outset" w:sz="6" w:space="0" w:color="auto"/>
              <w:right w:val="outset" w:sz="6" w:space="0" w:color="auto"/>
            </w:tcBorders>
            <w:vAlign w:val="center"/>
            <w:hideMark/>
          </w:tcPr>
          <w:p w14:paraId="1B1073B1"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1770</w:t>
            </w:r>
          </w:p>
        </w:tc>
        <w:tc>
          <w:tcPr>
            <w:tcW w:w="0" w:type="auto"/>
            <w:tcBorders>
              <w:top w:val="outset" w:sz="6" w:space="0" w:color="auto"/>
              <w:left w:val="outset" w:sz="6" w:space="0" w:color="auto"/>
              <w:bottom w:val="outset" w:sz="6" w:space="0" w:color="auto"/>
              <w:right w:val="outset" w:sz="6" w:space="0" w:color="auto"/>
            </w:tcBorders>
            <w:vAlign w:val="center"/>
            <w:hideMark/>
          </w:tcPr>
          <w:p w14:paraId="61330F89"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평생교육원</w:t>
            </w:r>
          </w:p>
        </w:tc>
        <w:tc>
          <w:tcPr>
            <w:tcW w:w="0" w:type="auto"/>
            <w:tcBorders>
              <w:top w:val="outset" w:sz="6" w:space="0" w:color="auto"/>
              <w:left w:val="outset" w:sz="6" w:space="0" w:color="auto"/>
              <w:bottom w:val="outset" w:sz="6" w:space="0" w:color="auto"/>
              <w:right w:val="outset" w:sz="6" w:space="0" w:color="auto"/>
            </w:tcBorders>
            <w:vAlign w:val="center"/>
            <w:hideMark/>
          </w:tcPr>
          <w:p w14:paraId="7EE7EA7C"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1947</w:t>
            </w:r>
          </w:p>
        </w:tc>
      </w:tr>
      <w:tr w:rsidR="00B2385C" w:rsidRPr="00B2385C" w14:paraId="232E6752" w14:textId="77777777" w:rsidTr="00B2385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866F96"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공학교육혁신센터</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37D99"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2876</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62195"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634A83" w14:textId="77777777" w:rsidR="00B2385C" w:rsidRPr="00B2385C" w:rsidRDefault="00B2385C" w:rsidP="00B2385C">
            <w:pPr>
              <w:widowControl/>
              <w:wordWrap/>
              <w:autoSpaceDE/>
              <w:autoSpaceDN/>
              <w:spacing w:after="0" w:line="288" w:lineRule="atLeast"/>
              <w:jc w:val="left"/>
              <w:rPr>
                <w:rFonts w:ascii="돋움" w:eastAsia="돋움" w:hAnsi="돋움" w:cs="굴림" w:hint="eastAsia"/>
                <w:color w:val="666666"/>
                <w:kern w:val="0"/>
                <w:sz w:val="18"/>
                <w:szCs w:val="18"/>
              </w:rPr>
            </w:pPr>
            <w:r w:rsidRPr="00B2385C">
              <w:rPr>
                <w:rFonts w:ascii="돋움" w:eastAsia="돋움" w:hAnsi="돋움" w:cs="굴림" w:hint="eastAsia"/>
                <w:color w:val="666666"/>
                <w:kern w:val="0"/>
                <w:sz w:val="18"/>
                <w:szCs w:val="18"/>
              </w:rPr>
              <w:t> </w:t>
            </w:r>
          </w:p>
        </w:tc>
      </w:tr>
    </w:tbl>
    <w:p w14:paraId="463E8590" w14:textId="77777777" w:rsidR="00B2385C" w:rsidRPr="00B2385C" w:rsidRDefault="00B2385C" w:rsidP="00B2385C">
      <w:pPr>
        <w:widowControl/>
        <w:shd w:val="clear" w:color="auto" w:fill="FFFFFF"/>
        <w:wordWrap/>
        <w:autoSpaceDE/>
        <w:autoSpaceDN/>
        <w:spacing w:after="240" w:line="288" w:lineRule="atLeast"/>
        <w:jc w:val="left"/>
        <w:rPr>
          <w:rFonts w:ascii="맑은 고딕" w:eastAsia="맑은 고딕" w:hAnsi="맑은 고딕" w:cs="굴림" w:hint="eastAsia"/>
          <w:color w:val="666666"/>
          <w:kern w:val="0"/>
          <w:sz w:val="18"/>
          <w:szCs w:val="18"/>
        </w:rPr>
      </w:pPr>
    </w:p>
    <w:p w14:paraId="6796B7CE" w14:textId="77777777" w:rsidR="00B2385C" w:rsidRPr="00B2385C" w:rsidRDefault="00B2385C" w:rsidP="00B2385C">
      <w:pPr>
        <w:widowControl/>
        <w:shd w:val="clear" w:color="auto" w:fill="FFFFFF"/>
        <w:wordWrap/>
        <w:autoSpaceDE/>
        <w:autoSpaceDN/>
        <w:spacing w:after="0" w:line="384" w:lineRule="atLeast"/>
        <w:rPr>
          <w:rFonts w:ascii="맑은 고딕" w:eastAsia="맑은 고딕" w:hAnsi="맑은 고딕" w:cs="굴림" w:hint="eastAsia"/>
          <w:color w:val="666666"/>
          <w:kern w:val="0"/>
          <w:sz w:val="18"/>
          <w:szCs w:val="18"/>
        </w:rPr>
      </w:pPr>
      <w:r w:rsidRPr="00B2385C">
        <w:rPr>
          <w:rFonts w:ascii="맑은 고딕" w:eastAsia="맑은 고딕" w:hAnsi="맑은 고딕" w:cs="굴림" w:hint="eastAsia"/>
          <w:color w:val="666666"/>
          <w:kern w:val="0"/>
          <w:sz w:val="18"/>
          <w:szCs w:val="18"/>
        </w:rPr>
        <w:t>제10조 (개인정보 처리방침의 변경) 이 개인정보처리방침은 시행일로부터 적용되며, 법령 및 방침에 따른 변경내용의 추가, 삭제 및 정정이 있는 경우에는 변경사항의 시행 7일 전부터 공지사항을 통하여 고지할 것입니다.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제11조 (권익침해 구제방법) 개인정보주체는 개인정보침해로 인한 구제를 받기 위하여 개인정보분쟁조정위원회, 한국인터넷진흥원 개인정보침해신고센터 등에 분쟁해결이나 상담 등을 신청할 수 있습니다. 이 밖에 기타 개인정보침해의 신고 및 상담에 대하여는 아래의 기관에 문의하시기를 바랍니다.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 개인분쟁조정위원회 : (국번없이)1182</w:t>
      </w:r>
      <w:r w:rsidRPr="00B2385C">
        <w:rPr>
          <w:rFonts w:ascii="맑은 고딕" w:eastAsia="맑은 고딕" w:hAnsi="맑은 고딕" w:cs="굴림" w:hint="eastAsia"/>
          <w:color w:val="666666"/>
          <w:kern w:val="0"/>
          <w:sz w:val="18"/>
          <w:szCs w:val="18"/>
        </w:rPr>
        <w:br/>
        <w:t xml:space="preserve">• </w:t>
      </w:r>
      <w:proofErr w:type="spellStart"/>
      <w:r w:rsidRPr="00B2385C">
        <w:rPr>
          <w:rFonts w:ascii="맑은 고딕" w:eastAsia="맑은 고딕" w:hAnsi="맑은 고딕" w:cs="굴림" w:hint="eastAsia"/>
          <w:color w:val="666666"/>
          <w:kern w:val="0"/>
          <w:sz w:val="18"/>
          <w:szCs w:val="18"/>
        </w:rPr>
        <w:t>정보보호마크인증위원회</w:t>
      </w:r>
      <w:proofErr w:type="spellEnd"/>
      <w:r w:rsidRPr="00B2385C">
        <w:rPr>
          <w:rFonts w:ascii="맑은 고딕" w:eastAsia="맑은 고딕" w:hAnsi="맑은 고딕" w:cs="굴림" w:hint="eastAsia"/>
          <w:color w:val="666666"/>
          <w:kern w:val="0"/>
          <w:sz w:val="18"/>
          <w:szCs w:val="18"/>
        </w:rPr>
        <w:t xml:space="preserve"> : 02-580-0533~43</w:t>
      </w:r>
      <w:r w:rsidRPr="00B2385C">
        <w:rPr>
          <w:rFonts w:ascii="맑은 고딕" w:eastAsia="맑은 고딕" w:hAnsi="맑은 고딕" w:cs="굴림" w:hint="eastAsia"/>
          <w:color w:val="666666"/>
          <w:kern w:val="0"/>
          <w:sz w:val="18"/>
          <w:szCs w:val="18"/>
        </w:rPr>
        <w:br/>
        <w:t>• 대검찰청 사이버범죄수사단 : 02-3480-3574</w:t>
      </w:r>
      <w:r w:rsidRPr="00B2385C">
        <w:rPr>
          <w:rFonts w:ascii="맑은 고딕" w:eastAsia="맑은 고딕" w:hAnsi="맑은 고딕" w:cs="굴림" w:hint="eastAsia"/>
          <w:color w:val="666666"/>
          <w:kern w:val="0"/>
          <w:sz w:val="18"/>
          <w:szCs w:val="18"/>
        </w:rPr>
        <w:br/>
        <w:t>• 경찰청 사이버테러대응센터 : 02-1566-0112</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제12조 (개인정보파일의 열람 및 정정 청구)「</w:t>
      </w:r>
      <w:proofErr w:type="spellStart"/>
      <w:r w:rsidRPr="00B2385C">
        <w:rPr>
          <w:rFonts w:ascii="맑은 고딕" w:eastAsia="맑은 고딕" w:hAnsi="맑은 고딕" w:cs="굴림" w:hint="eastAsia"/>
          <w:color w:val="666666"/>
          <w:kern w:val="0"/>
          <w:sz w:val="18"/>
          <w:szCs w:val="18"/>
        </w:rPr>
        <w:t>개인정보보호법」제</w:t>
      </w:r>
      <w:proofErr w:type="spellEnd"/>
      <w:r w:rsidRPr="00B2385C">
        <w:rPr>
          <w:rFonts w:ascii="맑은 고딕" w:eastAsia="맑은 고딕" w:hAnsi="맑은 고딕" w:cs="굴림" w:hint="eastAsia"/>
          <w:color w:val="666666"/>
          <w:kern w:val="0"/>
          <w:sz w:val="18"/>
          <w:szCs w:val="18"/>
        </w:rPr>
        <w:t>35조에 따라 개인정보주체는 개인정보처리자가 처리하는 자신의 개인정보에 대한 열람을 해당 개인정보처리자에게 요구할 수 있습니다.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[개인정보 열람 요구]</w:t>
      </w:r>
      <w:r w:rsidRPr="00B2385C">
        <w:rPr>
          <w:rFonts w:ascii="맑은 고딕" w:eastAsia="맑은 고딕" w:hAnsi="맑은 고딕" w:cs="굴림" w:hint="eastAsia"/>
          <w:color w:val="666666"/>
          <w:kern w:val="0"/>
          <w:sz w:val="18"/>
          <w:szCs w:val="18"/>
        </w:rPr>
        <w:br/>
        <w:t>동의대학교에서 보유하고 있는 개인정보파일은 「개인정보 보호법」 제35조(개인정보의 열람)에 따라 자 신의 개인정보에 대한 열람을 요구할 수 있습니다. 다만, 개인정보 열람 요구는 법 제35조 5항에 의하여 다음과 같이 제한될 수 있습니다.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 법률에 따라 열람이 금지되거나 제한되는 경우</w:t>
      </w:r>
      <w:r w:rsidRPr="00B2385C">
        <w:rPr>
          <w:rFonts w:ascii="맑은 고딕" w:eastAsia="맑은 고딕" w:hAnsi="맑은 고딕" w:cs="굴림" w:hint="eastAsia"/>
          <w:color w:val="666666"/>
          <w:kern w:val="0"/>
          <w:sz w:val="18"/>
          <w:szCs w:val="18"/>
        </w:rPr>
        <w:br/>
        <w:t xml:space="preserve">• 다른 사람의 </w:t>
      </w:r>
      <w:proofErr w:type="spellStart"/>
      <w:r w:rsidRPr="00B2385C">
        <w:rPr>
          <w:rFonts w:ascii="맑은 고딕" w:eastAsia="맑은 고딕" w:hAnsi="맑은 고딕" w:cs="굴림" w:hint="eastAsia"/>
          <w:color w:val="666666"/>
          <w:kern w:val="0"/>
          <w:sz w:val="18"/>
          <w:szCs w:val="18"/>
        </w:rPr>
        <w:t>생명·신체를</w:t>
      </w:r>
      <w:proofErr w:type="spellEnd"/>
      <w:r w:rsidRPr="00B2385C">
        <w:rPr>
          <w:rFonts w:ascii="맑은 고딕" w:eastAsia="맑은 고딕" w:hAnsi="맑은 고딕" w:cs="굴림" w:hint="eastAsia"/>
          <w:color w:val="666666"/>
          <w:kern w:val="0"/>
          <w:sz w:val="18"/>
          <w:szCs w:val="18"/>
        </w:rPr>
        <w:t xml:space="preserve"> 해할 우려가 있거나 다른 사람의 재산과 그 밖의 이익을 부당하게 침해할 우려가 있는 경우</w:t>
      </w:r>
      <w:r w:rsidRPr="00B2385C">
        <w:rPr>
          <w:rFonts w:ascii="맑은 고딕" w:eastAsia="맑은 고딕" w:hAnsi="맑은 고딕" w:cs="굴림" w:hint="eastAsia"/>
          <w:color w:val="666666"/>
          <w:kern w:val="0"/>
          <w:sz w:val="18"/>
          <w:szCs w:val="18"/>
        </w:rPr>
        <w:br/>
        <w:t xml:space="preserve">• 공공기관이 다음 각 목의 어느 하나에 해당하는 업무를 수행할 때 중대한 지장을 초래하는 경우 </w:t>
      </w:r>
      <w:r w:rsidRPr="00B2385C">
        <w:rPr>
          <w:rFonts w:ascii="맑은 고딕" w:eastAsia="맑은 고딕" w:hAnsi="맑은 고딕" w:cs="굴림" w:hint="eastAsia"/>
          <w:color w:val="666666"/>
          <w:kern w:val="0"/>
          <w:sz w:val="18"/>
          <w:szCs w:val="18"/>
        </w:rPr>
        <w:br/>
        <w:t xml:space="preserve">o - 조세의 </w:t>
      </w:r>
      <w:proofErr w:type="spellStart"/>
      <w:r w:rsidRPr="00B2385C">
        <w:rPr>
          <w:rFonts w:ascii="맑은 고딕" w:eastAsia="맑은 고딕" w:hAnsi="맑은 고딕" w:cs="굴림" w:hint="eastAsia"/>
          <w:color w:val="666666"/>
          <w:kern w:val="0"/>
          <w:sz w:val="18"/>
          <w:szCs w:val="18"/>
        </w:rPr>
        <w:t>부과·징수</w:t>
      </w:r>
      <w:proofErr w:type="spellEnd"/>
      <w:r w:rsidRPr="00B2385C">
        <w:rPr>
          <w:rFonts w:ascii="맑은 고딕" w:eastAsia="맑은 고딕" w:hAnsi="맑은 고딕" w:cs="굴림" w:hint="eastAsia"/>
          <w:color w:val="666666"/>
          <w:kern w:val="0"/>
          <w:sz w:val="18"/>
          <w:szCs w:val="18"/>
        </w:rPr>
        <w:t xml:space="preserve"> 또는 환급에 관한 업무</w:t>
      </w:r>
      <w:r w:rsidRPr="00B2385C">
        <w:rPr>
          <w:rFonts w:ascii="맑은 고딕" w:eastAsia="맑은 고딕" w:hAnsi="맑은 고딕" w:cs="굴림" w:hint="eastAsia"/>
          <w:color w:val="666666"/>
          <w:kern w:val="0"/>
          <w:sz w:val="18"/>
          <w:szCs w:val="18"/>
        </w:rPr>
        <w:br/>
        <w:t>o -「</w:t>
      </w:r>
      <w:proofErr w:type="spellStart"/>
      <w:r w:rsidRPr="00B2385C">
        <w:rPr>
          <w:rFonts w:ascii="맑은 고딕" w:eastAsia="맑은 고딕" w:hAnsi="맑은 고딕" w:cs="굴림" w:hint="eastAsia"/>
          <w:color w:val="666666"/>
          <w:kern w:val="0"/>
          <w:sz w:val="18"/>
          <w:szCs w:val="18"/>
        </w:rPr>
        <w:t>초·중등교육법</w:t>
      </w:r>
      <w:proofErr w:type="spellEnd"/>
      <w:r w:rsidRPr="00B2385C">
        <w:rPr>
          <w:rFonts w:ascii="맑은 고딕" w:eastAsia="맑은 고딕" w:hAnsi="맑은 고딕" w:cs="굴림" w:hint="eastAsia"/>
          <w:color w:val="666666"/>
          <w:kern w:val="0"/>
          <w:sz w:val="18"/>
          <w:szCs w:val="18"/>
        </w:rPr>
        <w:t>」 및 「</w:t>
      </w:r>
      <w:proofErr w:type="spellStart"/>
      <w:r w:rsidRPr="00B2385C">
        <w:rPr>
          <w:rFonts w:ascii="맑은 고딕" w:eastAsia="맑은 고딕" w:hAnsi="맑은 고딕" w:cs="굴림" w:hint="eastAsia"/>
          <w:color w:val="666666"/>
          <w:kern w:val="0"/>
          <w:sz w:val="18"/>
          <w:szCs w:val="18"/>
        </w:rPr>
        <w:t>고등교육법」에</w:t>
      </w:r>
      <w:proofErr w:type="spellEnd"/>
      <w:r w:rsidRPr="00B2385C">
        <w:rPr>
          <w:rFonts w:ascii="맑은 고딕" w:eastAsia="맑은 고딕" w:hAnsi="맑은 고딕" w:cs="굴림" w:hint="eastAsia"/>
          <w:color w:val="666666"/>
          <w:kern w:val="0"/>
          <w:sz w:val="18"/>
          <w:szCs w:val="18"/>
        </w:rPr>
        <w:t xml:space="preserve"> 따른 각급 학교, 「</w:t>
      </w:r>
      <w:proofErr w:type="spellStart"/>
      <w:r w:rsidRPr="00B2385C">
        <w:rPr>
          <w:rFonts w:ascii="맑은 고딕" w:eastAsia="맑은 고딕" w:hAnsi="맑은 고딕" w:cs="굴림" w:hint="eastAsia"/>
          <w:color w:val="666666"/>
          <w:kern w:val="0"/>
          <w:sz w:val="18"/>
          <w:szCs w:val="18"/>
        </w:rPr>
        <w:t>평생교육법」에</w:t>
      </w:r>
      <w:proofErr w:type="spellEnd"/>
      <w:r w:rsidRPr="00B2385C">
        <w:rPr>
          <w:rFonts w:ascii="맑은 고딕" w:eastAsia="맑은 고딕" w:hAnsi="맑은 고딕" w:cs="굴림" w:hint="eastAsia"/>
          <w:color w:val="666666"/>
          <w:kern w:val="0"/>
          <w:sz w:val="18"/>
          <w:szCs w:val="18"/>
        </w:rPr>
        <w:t xml:space="preserve"> 따른 평생교육시설, 그 밖 의 다른 법률에 따라 설치된 고등교육기관에서의 성적 평가 또는 입학자 선발에 관한 업무</w:t>
      </w:r>
      <w:r w:rsidRPr="00B2385C">
        <w:rPr>
          <w:rFonts w:ascii="맑은 고딕" w:eastAsia="맑은 고딕" w:hAnsi="맑은 고딕" w:cs="굴림" w:hint="eastAsia"/>
          <w:color w:val="666666"/>
          <w:kern w:val="0"/>
          <w:sz w:val="18"/>
          <w:szCs w:val="18"/>
        </w:rPr>
        <w:br/>
        <w:t xml:space="preserve">o - </w:t>
      </w:r>
      <w:proofErr w:type="spellStart"/>
      <w:r w:rsidRPr="00B2385C">
        <w:rPr>
          <w:rFonts w:ascii="맑은 고딕" w:eastAsia="맑은 고딕" w:hAnsi="맑은 고딕" w:cs="굴림" w:hint="eastAsia"/>
          <w:color w:val="666666"/>
          <w:kern w:val="0"/>
          <w:sz w:val="18"/>
          <w:szCs w:val="18"/>
        </w:rPr>
        <w:t>학력·기능</w:t>
      </w:r>
      <w:proofErr w:type="spellEnd"/>
      <w:r w:rsidRPr="00B2385C">
        <w:rPr>
          <w:rFonts w:ascii="맑은 고딕" w:eastAsia="맑은 고딕" w:hAnsi="맑은 고딕" w:cs="굴림" w:hint="eastAsia"/>
          <w:color w:val="666666"/>
          <w:kern w:val="0"/>
          <w:sz w:val="18"/>
          <w:szCs w:val="18"/>
        </w:rPr>
        <w:t xml:space="preserve"> 및 채용에 관한 시험, 자격 심사에 관한 업무</w:t>
      </w:r>
      <w:r w:rsidRPr="00B2385C">
        <w:rPr>
          <w:rFonts w:ascii="맑은 고딕" w:eastAsia="맑은 고딕" w:hAnsi="맑은 고딕" w:cs="굴림" w:hint="eastAsia"/>
          <w:color w:val="666666"/>
          <w:kern w:val="0"/>
          <w:sz w:val="18"/>
          <w:szCs w:val="18"/>
        </w:rPr>
        <w:br/>
        <w:t xml:space="preserve">o - </w:t>
      </w:r>
      <w:proofErr w:type="spellStart"/>
      <w:r w:rsidRPr="00B2385C">
        <w:rPr>
          <w:rFonts w:ascii="맑은 고딕" w:eastAsia="맑은 고딕" w:hAnsi="맑은 고딕" w:cs="굴림" w:hint="eastAsia"/>
          <w:color w:val="666666"/>
          <w:kern w:val="0"/>
          <w:sz w:val="18"/>
          <w:szCs w:val="18"/>
        </w:rPr>
        <w:t>보상</w:t>
      </w:r>
      <w:bookmarkStart w:id="0" w:name="_GoBack"/>
      <w:bookmarkEnd w:id="0"/>
      <w:r w:rsidRPr="00B2385C">
        <w:rPr>
          <w:rFonts w:ascii="맑은 고딕" w:eastAsia="맑은 고딕" w:hAnsi="맑은 고딕" w:cs="굴림" w:hint="eastAsia"/>
          <w:color w:val="666666"/>
          <w:kern w:val="0"/>
          <w:sz w:val="18"/>
          <w:szCs w:val="18"/>
        </w:rPr>
        <w:t>금·급부금</w:t>
      </w:r>
      <w:proofErr w:type="spellEnd"/>
      <w:r w:rsidRPr="00B2385C">
        <w:rPr>
          <w:rFonts w:ascii="맑은 고딕" w:eastAsia="맑은 고딕" w:hAnsi="맑은 고딕" w:cs="굴림" w:hint="eastAsia"/>
          <w:color w:val="666666"/>
          <w:kern w:val="0"/>
          <w:sz w:val="18"/>
          <w:szCs w:val="18"/>
        </w:rPr>
        <w:t xml:space="preserve"> 산정 등에 대하여 진행 중인 평가 또는 판단에 관한 업무</w:t>
      </w:r>
      <w:r w:rsidRPr="00B2385C">
        <w:rPr>
          <w:rFonts w:ascii="맑은 고딕" w:eastAsia="맑은 고딕" w:hAnsi="맑은 고딕" w:cs="굴림" w:hint="eastAsia"/>
          <w:color w:val="666666"/>
          <w:kern w:val="0"/>
          <w:sz w:val="18"/>
          <w:szCs w:val="18"/>
        </w:rPr>
        <w:br/>
        <w:t xml:space="preserve">o - 다른 법률에 따라 진행 중인 감사 및 조사에 관한 업무 </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[개인정보 정정 삭제 요구]</w:t>
      </w:r>
      <w:r w:rsidRPr="00B2385C">
        <w:rPr>
          <w:rFonts w:ascii="맑은 고딕" w:eastAsia="맑은 고딕" w:hAnsi="맑은 고딕" w:cs="굴림" w:hint="eastAsia"/>
          <w:color w:val="666666"/>
          <w:kern w:val="0"/>
          <w:sz w:val="18"/>
          <w:szCs w:val="18"/>
        </w:rPr>
        <w:br/>
        <w:t>동의대학교에서 보유하고 있는 개인정보파일은 「개인정보 보호법」 제36조(개인정보의 정정 삭제)에 따라 정정 삭제를 요구할 수 있습니다. 다만, 다른 법령에서 그 개인정보가 수집 대상으로 명시되어 있는 경우에는 그 삭제를 요구할 수 없습니다.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[개인정보 처리정지 요구]</w:t>
      </w:r>
      <w:r w:rsidRPr="00B2385C">
        <w:rPr>
          <w:rFonts w:ascii="맑은 고딕" w:eastAsia="맑은 고딕" w:hAnsi="맑은 고딕" w:cs="굴림" w:hint="eastAsia"/>
          <w:color w:val="666666"/>
          <w:kern w:val="0"/>
          <w:sz w:val="18"/>
          <w:szCs w:val="18"/>
        </w:rPr>
        <w:br/>
        <w:t xml:space="preserve">동의대학교에서 보유하고 있는 개인정보파일은 「개인정보 보호법」 제37조(개인정보의 처리정지 등)에 따라 처리정지를 요구할 수 있습니다. 다만, 개인정보 처리정지 요구 시 법 제37조 2항에 의하여 </w:t>
      </w:r>
      <w:proofErr w:type="spellStart"/>
      <w:r w:rsidRPr="00B2385C">
        <w:rPr>
          <w:rFonts w:ascii="맑은 고딕" w:eastAsia="맑은 고딕" w:hAnsi="맑은 고딕" w:cs="굴림" w:hint="eastAsia"/>
          <w:color w:val="666666"/>
          <w:kern w:val="0"/>
          <w:sz w:val="18"/>
          <w:szCs w:val="18"/>
        </w:rPr>
        <w:t>처리정</w:t>
      </w:r>
      <w:proofErr w:type="spellEnd"/>
      <w:r w:rsidRPr="00B2385C">
        <w:rPr>
          <w:rFonts w:ascii="맑은 고딕" w:eastAsia="맑은 고딕" w:hAnsi="맑은 고딕" w:cs="굴림" w:hint="eastAsia"/>
          <w:color w:val="666666"/>
          <w:kern w:val="0"/>
          <w:sz w:val="18"/>
          <w:szCs w:val="18"/>
        </w:rPr>
        <w:t xml:space="preserve"> 지 요구가 거절될 수 있습니다.</w:t>
      </w:r>
      <w:r w:rsidRPr="00B2385C">
        <w:rPr>
          <w:rFonts w:ascii="맑은 고딕" w:eastAsia="맑은 고딕" w:hAnsi="맑은 고딕" w:cs="굴림" w:hint="eastAsia"/>
          <w:color w:val="666666"/>
          <w:kern w:val="0"/>
          <w:sz w:val="18"/>
          <w:szCs w:val="18"/>
        </w:rPr>
        <w:br/>
      </w:r>
      <w:r w:rsidRPr="00B2385C">
        <w:rPr>
          <w:rFonts w:ascii="맑은 고딕" w:eastAsia="맑은 고딕" w:hAnsi="맑은 고딕" w:cs="굴림" w:hint="eastAsia"/>
          <w:color w:val="666666"/>
          <w:kern w:val="0"/>
          <w:sz w:val="18"/>
          <w:szCs w:val="18"/>
        </w:rPr>
        <w:br/>
        <w:t>• 법률에 특별한 규정이 있거나 법령상 의무를 준수하기 위하여 불가피한 경우</w:t>
      </w:r>
      <w:r w:rsidRPr="00B2385C">
        <w:rPr>
          <w:rFonts w:ascii="맑은 고딕" w:eastAsia="맑은 고딕" w:hAnsi="맑은 고딕" w:cs="굴림" w:hint="eastAsia"/>
          <w:color w:val="666666"/>
          <w:kern w:val="0"/>
          <w:sz w:val="18"/>
          <w:szCs w:val="18"/>
        </w:rPr>
        <w:br/>
        <w:t xml:space="preserve">• 다른 사람의 </w:t>
      </w:r>
      <w:proofErr w:type="spellStart"/>
      <w:r w:rsidRPr="00B2385C">
        <w:rPr>
          <w:rFonts w:ascii="맑은 고딕" w:eastAsia="맑은 고딕" w:hAnsi="맑은 고딕" w:cs="굴림" w:hint="eastAsia"/>
          <w:color w:val="666666"/>
          <w:kern w:val="0"/>
          <w:sz w:val="18"/>
          <w:szCs w:val="18"/>
        </w:rPr>
        <w:t>생명·신체를</w:t>
      </w:r>
      <w:proofErr w:type="spellEnd"/>
      <w:r w:rsidRPr="00B2385C">
        <w:rPr>
          <w:rFonts w:ascii="맑은 고딕" w:eastAsia="맑은 고딕" w:hAnsi="맑은 고딕" w:cs="굴림" w:hint="eastAsia"/>
          <w:color w:val="666666"/>
          <w:kern w:val="0"/>
          <w:sz w:val="18"/>
          <w:szCs w:val="18"/>
        </w:rPr>
        <w:t xml:space="preserve"> 해할 우려가 있거나 다른 사람의 재산과 그 밖의 이익을 부당하게 침해할 우려가 있는 경우</w:t>
      </w:r>
      <w:r w:rsidRPr="00B2385C">
        <w:rPr>
          <w:rFonts w:ascii="맑은 고딕" w:eastAsia="맑은 고딕" w:hAnsi="맑은 고딕" w:cs="굴림" w:hint="eastAsia"/>
          <w:color w:val="666666"/>
          <w:kern w:val="0"/>
          <w:sz w:val="18"/>
          <w:szCs w:val="18"/>
        </w:rPr>
        <w:br/>
        <w:t xml:space="preserve">• 공공기관이 개인정보를 처리하지 아니하면 다른 법률에서 정하는 소관 업무를 수행할 수 없는 경우 </w:t>
      </w:r>
      <w:r w:rsidRPr="00B2385C">
        <w:rPr>
          <w:rFonts w:ascii="맑은 고딕" w:eastAsia="맑은 고딕" w:hAnsi="맑은 고딕" w:cs="굴림" w:hint="eastAsia"/>
          <w:color w:val="666666"/>
          <w:kern w:val="0"/>
          <w:sz w:val="18"/>
          <w:szCs w:val="18"/>
        </w:rPr>
        <w:br/>
        <w:t>• 개인정보를 처리하지 아니하면 정보주체와 약정한 서비스를 제공하지 못하는 등 계약의 이행이 곤란 한 경우로서 정보주체가 그 계약의 해지 의사를 명확하게 밝히지 아니한 경우</w:t>
      </w:r>
    </w:p>
    <w:p w14:paraId="1C165984" w14:textId="77777777" w:rsidR="00B2385C" w:rsidRPr="00B2385C" w:rsidRDefault="00B2385C"/>
    <w:sectPr w:rsidR="00B2385C" w:rsidRPr="00B2385C">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돋움">
    <w:altName w:val="Dotu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85C"/>
    <w:rsid w:val="007D6A39"/>
    <w:rsid w:val="00B2385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A65A7"/>
  <w15:chartTrackingRefBased/>
  <w15:docId w15:val="{025721DF-0F1D-4552-9A99-B93FFD08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238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9490946">
      <w:bodyDiv w:val="1"/>
      <w:marLeft w:val="0"/>
      <w:marRight w:val="0"/>
      <w:marTop w:val="0"/>
      <w:marBottom w:val="0"/>
      <w:divBdr>
        <w:top w:val="none" w:sz="0" w:space="0" w:color="auto"/>
        <w:left w:val="none" w:sz="0" w:space="0" w:color="auto"/>
        <w:bottom w:val="none" w:sz="0" w:space="0" w:color="auto"/>
        <w:right w:val="none" w:sz="0" w:space="0" w:color="auto"/>
      </w:divBdr>
      <w:divsChild>
        <w:div w:id="1464276756">
          <w:marLeft w:val="0"/>
          <w:marRight w:val="0"/>
          <w:marTop w:val="0"/>
          <w:marBottom w:val="0"/>
          <w:divBdr>
            <w:top w:val="none" w:sz="0" w:space="0" w:color="auto"/>
            <w:left w:val="none" w:sz="0" w:space="0" w:color="auto"/>
            <w:bottom w:val="none" w:sz="0" w:space="0" w:color="auto"/>
            <w:right w:val="none" w:sz="0" w:space="0" w:color="auto"/>
          </w:divBdr>
          <w:divsChild>
            <w:div w:id="1580212622">
              <w:marLeft w:val="0"/>
              <w:marRight w:val="0"/>
              <w:marTop w:val="0"/>
              <w:marBottom w:val="0"/>
              <w:divBdr>
                <w:top w:val="none" w:sz="0" w:space="0" w:color="auto"/>
                <w:left w:val="none" w:sz="0" w:space="0" w:color="auto"/>
                <w:bottom w:val="none" w:sz="0" w:space="0" w:color="auto"/>
                <w:right w:val="none" w:sz="0" w:space="0" w:color="auto"/>
              </w:divBdr>
              <w:divsChild>
                <w:div w:id="1580408623">
                  <w:marLeft w:val="0"/>
                  <w:marRight w:val="0"/>
                  <w:marTop w:val="0"/>
                  <w:marBottom w:val="0"/>
                  <w:divBdr>
                    <w:top w:val="none" w:sz="0" w:space="0" w:color="auto"/>
                    <w:left w:val="none" w:sz="0" w:space="0" w:color="auto"/>
                    <w:bottom w:val="none" w:sz="0" w:space="0" w:color="auto"/>
                    <w:right w:val="none" w:sz="0" w:space="0" w:color="auto"/>
                  </w:divBdr>
                  <w:divsChild>
                    <w:div w:id="878128217">
                      <w:marLeft w:val="0"/>
                      <w:marRight w:val="0"/>
                      <w:marTop w:val="0"/>
                      <w:marBottom w:val="0"/>
                      <w:divBdr>
                        <w:top w:val="none" w:sz="0" w:space="0" w:color="auto"/>
                        <w:left w:val="none" w:sz="0" w:space="0" w:color="auto"/>
                        <w:bottom w:val="none" w:sz="0" w:space="0" w:color="auto"/>
                        <w:right w:val="none" w:sz="0" w:space="0" w:color="auto"/>
                      </w:divBdr>
                      <w:divsChild>
                        <w:div w:id="2074154083">
                          <w:marLeft w:val="0"/>
                          <w:marRight w:val="0"/>
                          <w:marTop w:val="0"/>
                          <w:marBottom w:val="0"/>
                          <w:divBdr>
                            <w:top w:val="none" w:sz="0" w:space="0" w:color="auto"/>
                            <w:left w:val="none" w:sz="0" w:space="0" w:color="auto"/>
                            <w:bottom w:val="none" w:sz="0" w:space="0" w:color="auto"/>
                            <w:right w:val="none" w:sz="0" w:space="0" w:color="auto"/>
                          </w:divBdr>
                          <w:divsChild>
                            <w:div w:id="43451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058DB78B172503469DED365F5008D930" ma:contentTypeVersion="9" ma:contentTypeDescription="새 문서를 만듭니다." ma:contentTypeScope="" ma:versionID="4a3d32a46c156505fefe4de85fd8dc1f">
  <xsd:schema xmlns:xsd="http://www.w3.org/2001/XMLSchema" xmlns:xs="http://www.w3.org/2001/XMLSchema" xmlns:p="http://schemas.microsoft.com/office/2006/metadata/properties" xmlns:ns2="800bb67a-8769-4688-bd0f-79cc7ff5a922" xmlns:ns3="eb217e31-34c3-4fe1-8ff6-79179e67d4e7" targetNamespace="http://schemas.microsoft.com/office/2006/metadata/properties" ma:root="true" ma:fieldsID="e00a618d956b6017deac51a81e26b9e2" ns2:_="" ns3:_="">
    <xsd:import namespace="800bb67a-8769-4688-bd0f-79cc7ff5a922"/>
    <xsd:import namespace="eb217e31-34c3-4fe1-8ff6-79179e67d4e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bb67a-8769-4688-bd0f-79cc7ff5a922" elementFormDefault="qualified">
    <xsd:import namespace="http://schemas.microsoft.com/office/2006/documentManagement/types"/>
    <xsd:import namespace="http://schemas.microsoft.com/office/infopath/2007/PartnerControls"/>
    <xsd:element name="SharedWithUsers" ma:index="8" nillable="true" ma:displayName="공유 대상"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세부 정보 공유"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217e31-34c3-4fe1-8ff6-79179e67d4e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ED2F18-7EBB-40EC-AF8E-C50E02FEAEEF}"/>
</file>

<file path=customXml/itemProps2.xml><?xml version="1.0" encoding="utf-8"?>
<ds:datastoreItem xmlns:ds="http://schemas.openxmlformats.org/officeDocument/2006/customXml" ds:itemID="{34AFDC6D-32B6-4E40-8C3C-4D619266D206}">
  <ds:schemaRefs>
    <ds:schemaRef ds:uri="http://schemas.microsoft.com/sharepoint/v3/contenttype/forms"/>
  </ds:schemaRefs>
</ds:datastoreItem>
</file>

<file path=customXml/itemProps3.xml><?xml version="1.0" encoding="utf-8"?>
<ds:datastoreItem xmlns:ds="http://schemas.openxmlformats.org/officeDocument/2006/customXml" ds:itemID="{12483ED6-B7E2-40A8-BBF3-3DBE296C6337}">
  <ds:schemaRefs>
    <ds:schemaRef ds:uri="http://purl.org/dc/terms/"/>
    <ds:schemaRef ds:uri="eb217e31-34c3-4fe1-8ff6-79179e67d4e7"/>
    <ds:schemaRef ds:uri="http://schemas.microsoft.com/office/2006/documentManagement/types"/>
    <ds:schemaRef ds:uri="http://purl.org/dc/elements/1.1/"/>
    <ds:schemaRef ds:uri="http://schemas.microsoft.com/office/infopath/2007/PartnerControls"/>
    <ds:schemaRef ds:uri="800bb67a-8769-4688-bd0f-79cc7ff5a922"/>
    <ds:schemaRef ds:uri="http://schemas.openxmlformats.org/package/2006/metadata/core-properties"/>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907</Words>
  <Characters>5173</Characters>
  <Application>Microsoft Office Word</Application>
  <DocSecurity>0</DocSecurity>
  <Lines>43</Lines>
  <Paragraphs>12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박민아</dc:creator>
  <cp:keywords/>
  <dc:description/>
  <cp:lastModifiedBy>박민아</cp:lastModifiedBy>
  <cp:revision>2</cp:revision>
  <dcterms:created xsi:type="dcterms:W3CDTF">2018-10-31T04:43:00Z</dcterms:created>
  <dcterms:modified xsi:type="dcterms:W3CDTF">2018-10-31T04:43:00Z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0x010100058DB78B172503469DED365F5008D930</vt:lpwstr>
  </property>
</Properties>
</file>